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739" w:rsidRDefault="002B7A10" w:rsidP="002B7A10">
      <w:pPr>
        <w:jc w:val="center"/>
        <w:rPr>
          <w:rFonts w:ascii="Times New Roman" w:hAnsi="Times New Roman" w:cs="Times New Roman"/>
          <w:sz w:val="28"/>
          <w:szCs w:val="28"/>
        </w:rPr>
      </w:pPr>
      <w:r w:rsidRPr="002B7A10">
        <w:rPr>
          <w:rFonts w:ascii="Times New Roman" w:hAnsi="Times New Roman" w:cs="Times New Roman"/>
          <w:sz w:val="28"/>
          <w:szCs w:val="28"/>
        </w:rPr>
        <w:t>Информация о проведении плановой проверки в отношении Дагестанского некоммерческого фонда капитального ремонта общего имущества в многоквартирных домах</w:t>
      </w:r>
      <w:r w:rsidR="002D7DB3">
        <w:rPr>
          <w:rFonts w:ascii="Times New Roman" w:hAnsi="Times New Roman" w:cs="Times New Roman"/>
          <w:sz w:val="28"/>
          <w:szCs w:val="28"/>
        </w:rPr>
        <w:t xml:space="preserve"> в 2017 году</w:t>
      </w:r>
      <w:r w:rsidRPr="002B7A1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3544"/>
        <w:gridCol w:w="5352"/>
      </w:tblGrid>
      <w:tr w:rsidR="002B7A10" w:rsidTr="00676C35">
        <w:trPr>
          <w:trHeight w:val="517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Наименование информации</w:t>
            </w:r>
          </w:p>
        </w:tc>
        <w:tc>
          <w:tcPr>
            <w:tcW w:w="5352" w:type="dxa"/>
          </w:tcPr>
          <w:p w:rsidR="002B7A10" w:rsidRPr="00676C35" w:rsidRDefault="002B7A10" w:rsidP="00676C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Содержание информации</w:t>
            </w:r>
          </w:p>
        </w:tc>
      </w:tr>
      <w:tr w:rsidR="002B7A10" w:rsidTr="00676C35">
        <w:trPr>
          <w:trHeight w:val="553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Субъект проверки</w:t>
            </w:r>
          </w:p>
        </w:tc>
        <w:tc>
          <w:tcPr>
            <w:tcW w:w="5352" w:type="dxa"/>
          </w:tcPr>
          <w:p w:rsidR="002B7A10" w:rsidRPr="00676C35" w:rsidRDefault="00C93307" w:rsidP="00676C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Дагестанский некоммерческий фонд капитального ремонта общего имущества в многоквартирных домах</w:t>
            </w:r>
          </w:p>
        </w:tc>
      </w:tr>
      <w:tr w:rsidR="002B7A10" w:rsidTr="00676C35">
        <w:trPr>
          <w:trHeight w:val="278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</w:t>
            </w:r>
          </w:p>
        </w:tc>
        <w:tc>
          <w:tcPr>
            <w:tcW w:w="5352" w:type="dxa"/>
          </w:tcPr>
          <w:p w:rsidR="002B7A10" w:rsidRPr="00676C35" w:rsidRDefault="00C93307" w:rsidP="00676C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 xml:space="preserve">г. Махачкала, ул. </w:t>
            </w:r>
            <w:proofErr w:type="spellStart"/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Буганова</w:t>
            </w:r>
            <w:proofErr w:type="spellEnd"/>
            <w:r w:rsidRPr="00676C35">
              <w:rPr>
                <w:rFonts w:ascii="Times New Roman" w:hAnsi="Times New Roman" w:cs="Times New Roman"/>
                <w:sz w:val="20"/>
                <w:szCs w:val="20"/>
              </w:rPr>
              <w:t xml:space="preserve"> 17Б</w:t>
            </w:r>
          </w:p>
        </w:tc>
      </w:tr>
      <w:tr w:rsidR="002B7A10" w:rsidTr="00676C35">
        <w:trPr>
          <w:trHeight w:val="267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5352" w:type="dxa"/>
          </w:tcPr>
          <w:p w:rsidR="002B7A10" w:rsidRPr="00676C35" w:rsidRDefault="00C93307" w:rsidP="00676C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0572004690</w:t>
            </w:r>
          </w:p>
        </w:tc>
      </w:tr>
      <w:tr w:rsidR="002B7A10" w:rsidTr="00676C35">
        <w:trPr>
          <w:trHeight w:val="272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5352" w:type="dxa"/>
          </w:tcPr>
          <w:p w:rsidR="002B7A10" w:rsidRPr="00676C35" w:rsidRDefault="00C93307" w:rsidP="00676C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1130500001642</w:t>
            </w:r>
          </w:p>
        </w:tc>
      </w:tr>
      <w:tr w:rsidR="002B7A10" w:rsidTr="002B7A10">
        <w:trPr>
          <w:trHeight w:val="801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Цель проведения проверки</w:t>
            </w:r>
          </w:p>
        </w:tc>
        <w:tc>
          <w:tcPr>
            <w:tcW w:w="5352" w:type="dxa"/>
          </w:tcPr>
          <w:p w:rsidR="002B7A10" w:rsidRPr="00676C35" w:rsidRDefault="0060338C" w:rsidP="00676C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Осуществление регионального жилищного надзора за соответствием деятельности регионального оператора установленным требованиям</w:t>
            </w:r>
          </w:p>
        </w:tc>
      </w:tr>
      <w:tr w:rsidR="002B7A10" w:rsidTr="00676C35">
        <w:trPr>
          <w:trHeight w:val="316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Срок проведения проверки</w:t>
            </w:r>
          </w:p>
        </w:tc>
        <w:tc>
          <w:tcPr>
            <w:tcW w:w="5352" w:type="dxa"/>
          </w:tcPr>
          <w:p w:rsidR="002B7A10" w:rsidRPr="00676C35" w:rsidRDefault="0060338C" w:rsidP="00CA38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CA381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CA38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CA38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 xml:space="preserve">г по </w:t>
            </w:r>
            <w:r w:rsidR="00CA381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CA38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CA38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2B7A10" w:rsidTr="00676C35">
        <w:trPr>
          <w:trHeight w:val="263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Вид проверки</w:t>
            </w:r>
          </w:p>
        </w:tc>
        <w:tc>
          <w:tcPr>
            <w:tcW w:w="5352" w:type="dxa"/>
          </w:tcPr>
          <w:p w:rsidR="002B7A10" w:rsidRPr="00676C35" w:rsidRDefault="0060338C" w:rsidP="00676C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Плановая</w:t>
            </w:r>
          </w:p>
        </w:tc>
      </w:tr>
      <w:tr w:rsidR="002B7A10" w:rsidTr="00676C35">
        <w:trPr>
          <w:trHeight w:val="565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Основание для проведения проверки</w:t>
            </w:r>
          </w:p>
        </w:tc>
        <w:tc>
          <w:tcPr>
            <w:tcW w:w="5352" w:type="dxa"/>
          </w:tcPr>
          <w:p w:rsidR="002B7A10" w:rsidRPr="00676C35" w:rsidRDefault="00050E51" w:rsidP="00676C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Ст. 20 ЖК РФ, постановление Правительства РД от 12.12.2014г №620</w:t>
            </w:r>
          </w:p>
        </w:tc>
      </w:tr>
      <w:tr w:rsidR="002B7A10" w:rsidTr="00676C35">
        <w:trPr>
          <w:trHeight w:val="276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Распоряжение о проведении проверки</w:t>
            </w:r>
          </w:p>
        </w:tc>
        <w:tc>
          <w:tcPr>
            <w:tcW w:w="5352" w:type="dxa"/>
          </w:tcPr>
          <w:p w:rsidR="002B7A10" w:rsidRPr="00676C35" w:rsidRDefault="0060338C" w:rsidP="00CA38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CA381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CA38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CA38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г №10</w:t>
            </w:r>
            <w:r w:rsidR="00CA3810">
              <w:rPr>
                <w:rFonts w:ascii="Times New Roman" w:hAnsi="Times New Roman" w:cs="Times New Roman"/>
                <w:sz w:val="20"/>
                <w:szCs w:val="20"/>
              </w:rPr>
              <w:t>9731</w:t>
            </w:r>
          </w:p>
        </w:tc>
      </w:tr>
      <w:tr w:rsidR="002B7A10" w:rsidTr="00676C35">
        <w:trPr>
          <w:trHeight w:val="279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Акт проверки</w:t>
            </w:r>
          </w:p>
        </w:tc>
        <w:tc>
          <w:tcPr>
            <w:tcW w:w="5352" w:type="dxa"/>
          </w:tcPr>
          <w:p w:rsidR="002B7A10" w:rsidRPr="00676C35" w:rsidRDefault="00050E51" w:rsidP="00CA381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="00CA3810">
              <w:rPr>
                <w:rFonts w:ascii="Times New Roman" w:hAnsi="Times New Roman" w:cs="Times New Roman"/>
                <w:sz w:val="20"/>
                <w:szCs w:val="20"/>
              </w:rPr>
              <w:t>9936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CA381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CA38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CA38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0338C" w:rsidRPr="00676C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B7A10" w:rsidTr="00A55931">
        <w:trPr>
          <w:trHeight w:val="4934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Выявленные нарушения</w:t>
            </w:r>
          </w:p>
        </w:tc>
        <w:tc>
          <w:tcPr>
            <w:tcW w:w="5352" w:type="dxa"/>
          </w:tcPr>
          <w:p w:rsidR="00A61494" w:rsidRDefault="00A61494" w:rsidP="00A614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Характерными нарушениями при производстве работ по капитальному ремонту общего имущества в многоквартирных домах являются:</w:t>
            </w:r>
          </w:p>
          <w:p w:rsidR="00A61494" w:rsidRDefault="00A61494" w:rsidP="00A614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43FA0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акт</w:t>
            </w:r>
            <w:r w:rsidR="00843FA0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ввода в эксплуатацию коллективных (общедомовых) приборов учета;</w:t>
            </w:r>
          </w:p>
          <w:p w:rsidR="00843FA0" w:rsidRDefault="00843FA0" w:rsidP="00A614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отсутствие протоколов испытания ограждения кровли;</w:t>
            </w:r>
          </w:p>
          <w:p w:rsidR="00A61494" w:rsidRDefault="00843FA0" w:rsidP="00A614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отсутствие лестниц к слуховым окнам;</w:t>
            </w:r>
          </w:p>
          <w:p w:rsidR="00843FA0" w:rsidRDefault="00843FA0" w:rsidP="00A614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недоведение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водосточных труб до проектной отметки;</w:t>
            </w:r>
          </w:p>
          <w:p w:rsidR="00A61494" w:rsidRDefault="00A61494" w:rsidP="00A614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захламленность чердачных и подвальных помещений строительным мусором;</w:t>
            </w:r>
          </w:p>
          <w:p w:rsidR="00A61494" w:rsidRDefault="00A61494" w:rsidP="00A614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43FA0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тумб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 канализационными трубами;</w:t>
            </w:r>
          </w:p>
          <w:p w:rsidR="00A61494" w:rsidRDefault="00A61494" w:rsidP="00A614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частичное отсутствие и ненадлежащее крепление пароизоляционного слоя;</w:t>
            </w:r>
          </w:p>
          <w:p w:rsidR="00A61494" w:rsidRDefault="00A61494" w:rsidP="00A614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частичное отсутствие накладок в местах сопряжения стоек, перетяжек и откосов кровли;</w:t>
            </w:r>
          </w:p>
          <w:p w:rsidR="00843FA0" w:rsidRDefault="00843FA0" w:rsidP="00A614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отсутствие обрамления вокруг слуховых окон;</w:t>
            </w:r>
          </w:p>
          <w:p w:rsidR="00A61494" w:rsidRDefault="00A61494" w:rsidP="00A614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43FA0">
              <w:rPr>
                <w:rFonts w:ascii="Times New Roman" w:hAnsi="Times New Roman" w:cs="Times New Roman"/>
                <w:sz w:val="20"/>
                <w:szCs w:val="20"/>
              </w:rPr>
              <w:t>не окрашены обвязки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стропильных ног.</w:t>
            </w:r>
          </w:p>
          <w:p w:rsidR="00214AA5" w:rsidRPr="00676C35" w:rsidRDefault="00214AA5" w:rsidP="002876C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A10" w:rsidTr="000F6915">
        <w:trPr>
          <w:trHeight w:val="415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Результаты проверки</w:t>
            </w:r>
          </w:p>
        </w:tc>
        <w:tc>
          <w:tcPr>
            <w:tcW w:w="5352" w:type="dxa"/>
          </w:tcPr>
          <w:p w:rsidR="002B7A10" w:rsidRPr="00676C35" w:rsidRDefault="00A61494" w:rsidP="00A6149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дано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 (тридцать два) предписания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на устранение выявленных нарушений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015628-015659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г со сроком исполнения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47478D" w:rsidTr="0047478D">
        <w:trPr>
          <w:trHeight w:val="708"/>
        </w:trPr>
        <w:tc>
          <w:tcPr>
            <w:tcW w:w="558" w:type="dxa"/>
          </w:tcPr>
          <w:p w:rsidR="0047478D" w:rsidRPr="00676C35" w:rsidRDefault="0047478D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44" w:type="dxa"/>
          </w:tcPr>
          <w:p w:rsidR="0047478D" w:rsidRPr="00676C35" w:rsidRDefault="0047478D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Исполнение предписания</w:t>
            </w:r>
          </w:p>
        </w:tc>
        <w:tc>
          <w:tcPr>
            <w:tcW w:w="5352" w:type="dxa"/>
          </w:tcPr>
          <w:p w:rsidR="0047478D" w:rsidRPr="00676C35" w:rsidRDefault="00173B1F" w:rsidP="00676C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Выданные предписания исполнены в установленный срок. Акт проверки №011322 от 16.05.2017г.</w:t>
            </w:r>
          </w:p>
        </w:tc>
      </w:tr>
    </w:tbl>
    <w:p w:rsidR="002B7A10" w:rsidRDefault="002B7A10" w:rsidP="002B7A1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B7A10" w:rsidSect="00C40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7A10"/>
    <w:rsid w:val="00050E51"/>
    <w:rsid w:val="000F6915"/>
    <w:rsid w:val="00173B1F"/>
    <w:rsid w:val="00214AA5"/>
    <w:rsid w:val="002876CD"/>
    <w:rsid w:val="002B7A10"/>
    <w:rsid w:val="002D7DB3"/>
    <w:rsid w:val="003E4BC1"/>
    <w:rsid w:val="0047478D"/>
    <w:rsid w:val="0060338C"/>
    <w:rsid w:val="00676C35"/>
    <w:rsid w:val="0074522A"/>
    <w:rsid w:val="00843FA0"/>
    <w:rsid w:val="00897B7D"/>
    <w:rsid w:val="008A3481"/>
    <w:rsid w:val="008E4EEB"/>
    <w:rsid w:val="009F4C57"/>
    <w:rsid w:val="00A55931"/>
    <w:rsid w:val="00A61494"/>
    <w:rsid w:val="00A92855"/>
    <w:rsid w:val="00C40739"/>
    <w:rsid w:val="00C93307"/>
    <w:rsid w:val="00CA3810"/>
    <w:rsid w:val="00D87D5A"/>
    <w:rsid w:val="00DA0C4C"/>
    <w:rsid w:val="00E04340"/>
    <w:rsid w:val="00FB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15</cp:revision>
  <dcterms:created xsi:type="dcterms:W3CDTF">2016-03-16T12:16:00Z</dcterms:created>
  <dcterms:modified xsi:type="dcterms:W3CDTF">2018-03-06T05:46:00Z</dcterms:modified>
</cp:coreProperties>
</file>