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9A2" w:rsidRDefault="00D419A2">
      <w:pPr>
        <w:pStyle w:val="ConsPlusTitle"/>
        <w:jc w:val="center"/>
      </w:pPr>
      <w:bookmarkStart w:id="0" w:name="_GoBack"/>
      <w:bookmarkEnd w:id="0"/>
      <w:r>
        <w:t>ПРАВИТЕЛЬСТВО РЕСПУБЛИКИ ДАГЕСТАН</w:t>
      </w:r>
    </w:p>
    <w:p w:rsidR="00D419A2" w:rsidRDefault="00D419A2">
      <w:pPr>
        <w:pStyle w:val="ConsPlusTitle"/>
        <w:jc w:val="center"/>
      </w:pPr>
    </w:p>
    <w:p w:rsidR="00D419A2" w:rsidRDefault="00D419A2">
      <w:pPr>
        <w:pStyle w:val="ConsPlusTitle"/>
        <w:jc w:val="center"/>
      </w:pPr>
      <w:r>
        <w:t>ПОСТАНОВЛЕНИЕ</w:t>
      </w:r>
    </w:p>
    <w:p w:rsidR="00D419A2" w:rsidRDefault="00D419A2">
      <w:pPr>
        <w:pStyle w:val="ConsPlusTitle"/>
        <w:jc w:val="center"/>
      </w:pPr>
      <w:r>
        <w:t>от 27 ноября 2013 г. N 615</w:t>
      </w:r>
    </w:p>
    <w:p w:rsidR="00D419A2" w:rsidRDefault="00D419A2">
      <w:pPr>
        <w:pStyle w:val="ConsPlusTitle"/>
        <w:jc w:val="center"/>
      </w:pPr>
    </w:p>
    <w:p w:rsidR="00D419A2" w:rsidRDefault="00D419A2">
      <w:pPr>
        <w:pStyle w:val="ConsPlusTitle"/>
        <w:jc w:val="center"/>
      </w:pPr>
      <w:r>
        <w:t>О РАСЧЕТЕ РАЗМЕРА ПЛАТЫ ЗА КОММУНАЛЬНУЮ УСЛУГУ ПО ОТОПЛЕНИЮ</w:t>
      </w:r>
    </w:p>
    <w:p w:rsidR="00D419A2" w:rsidRDefault="00D419A2">
      <w:pPr>
        <w:pStyle w:val="ConsPlusTitle"/>
        <w:jc w:val="center"/>
      </w:pPr>
      <w:r>
        <w:t>В ЖИЛЫХ ПОМЕЩЕНИЯХ В РЕСПУБЛИКЕ ДАГЕСТАН ПРИ ОТСУТСТВИИ</w:t>
      </w:r>
    </w:p>
    <w:p w:rsidR="00D419A2" w:rsidRDefault="00D419A2">
      <w:pPr>
        <w:pStyle w:val="ConsPlusTitle"/>
        <w:jc w:val="center"/>
      </w:pPr>
      <w:r>
        <w:t>ПРИБОРОВ УЧЕТА ТЕПЛОВОЙ ЭНЕРГИИ</w:t>
      </w:r>
    </w:p>
    <w:p w:rsidR="00D419A2" w:rsidRDefault="00D419A2">
      <w:pPr>
        <w:pStyle w:val="ConsPlusNormal"/>
        <w:jc w:val="both"/>
      </w:pPr>
    </w:p>
    <w:p w:rsidR="00D419A2" w:rsidRDefault="00D419A2">
      <w:pPr>
        <w:pStyle w:val="ConsPlusNormal"/>
        <w:ind w:firstLine="540"/>
        <w:jc w:val="both"/>
      </w:pPr>
      <w:r>
        <w:t xml:space="preserve">В соответствии с </w:t>
      </w:r>
      <w:hyperlink r:id="rId4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27 августа 2012 г. N 857 "Об особенностях применения Правил предоставления коммунальных услуг собственникам и пользователям помещений в многоквартирных домах и жилых домов" Правительство Республики Дагестан постановляет:</w:t>
      </w:r>
    </w:p>
    <w:p w:rsidR="00D419A2" w:rsidRDefault="00D419A2">
      <w:pPr>
        <w:pStyle w:val="ConsPlusNormal"/>
        <w:ind w:firstLine="540"/>
        <w:jc w:val="both"/>
      </w:pPr>
      <w:bookmarkStart w:id="1" w:name="P11"/>
      <w:bookmarkEnd w:id="1"/>
      <w:r>
        <w:t>1. Установить, что оплата коммунальной услуги по отоплению, предоставленной потребителю в не оборудованном индивидуальным прибором учета тепловой энергии жилом доме или в не оборудованном индивидуальным либо общим (квартирным) прибором учета тепловой энергии жилом помещении (квартире) или нежилом помещении в многоквартирном доме, который не оборудован коллективным (общедомовым) прибором учета тепловой энергии, на территориях муниципальных образований Республики Дагестан потребителями коммунальной услуги по отоплению осуществляется равномерно за все расчетные месяцы календарного года.</w:t>
      </w:r>
    </w:p>
    <w:p w:rsidR="00D419A2" w:rsidRDefault="00D419A2">
      <w:pPr>
        <w:pStyle w:val="ConsPlusNormal"/>
        <w:ind w:firstLine="540"/>
        <w:jc w:val="both"/>
      </w:pPr>
      <w:r>
        <w:t xml:space="preserve">2. Утвердить прилагаемые </w:t>
      </w:r>
      <w:hyperlink w:anchor="P31" w:history="1">
        <w:r>
          <w:rPr>
            <w:color w:val="0000FF"/>
          </w:rPr>
          <w:t>Правила</w:t>
        </w:r>
      </w:hyperlink>
      <w:r>
        <w:t xml:space="preserve"> расчета размера платы за коммунальную услугу по отоплению на территориях муниципальных образований Республики Дагестан.</w:t>
      </w:r>
    </w:p>
    <w:p w:rsidR="00D419A2" w:rsidRDefault="00D419A2">
      <w:pPr>
        <w:pStyle w:val="ConsPlusNormal"/>
        <w:ind w:firstLine="540"/>
        <w:jc w:val="both"/>
      </w:pPr>
      <w:r>
        <w:t xml:space="preserve">3. Признать утратившим силу </w:t>
      </w:r>
      <w:hyperlink r:id="rId5" w:history="1">
        <w:r>
          <w:rPr>
            <w:color w:val="0000FF"/>
          </w:rPr>
          <w:t>распоряжение</w:t>
        </w:r>
      </w:hyperlink>
      <w:r>
        <w:t xml:space="preserve"> Правительства Республики Дагестан от 14 сентября 2012 г. N 215-р (Собрание законодательства Республики Дагестан, 2012, N 17, ст. 735).</w:t>
      </w:r>
    </w:p>
    <w:p w:rsidR="00D419A2" w:rsidRDefault="00D419A2">
      <w:pPr>
        <w:pStyle w:val="ConsPlusNormal"/>
        <w:ind w:firstLine="540"/>
        <w:jc w:val="both"/>
      </w:pPr>
      <w:r>
        <w:t xml:space="preserve">4. Рекомендовать органам местного самоуправления в кратчайшие сроки принять меры по информированию организаций жилищно-коммунальной сферы и населения Республики Дагестан об осуществлении оплаты коммунальной услуги по отоплению в соответствии с </w:t>
      </w:r>
      <w:hyperlink w:anchor="P11" w:history="1">
        <w:r>
          <w:rPr>
            <w:color w:val="0000FF"/>
          </w:rPr>
          <w:t>пунктом 1</w:t>
        </w:r>
      </w:hyperlink>
      <w:r>
        <w:t xml:space="preserve"> настоящего постановления.</w:t>
      </w:r>
    </w:p>
    <w:p w:rsidR="00D419A2" w:rsidRDefault="00D419A2">
      <w:pPr>
        <w:pStyle w:val="ConsPlusNormal"/>
        <w:ind w:firstLine="540"/>
        <w:jc w:val="both"/>
      </w:pPr>
      <w:r>
        <w:t xml:space="preserve">5. Контроль за исполнением настоящего постановления возложить на заместителя Председателя Правительства Республики Дагестан </w:t>
      </w:r>
      <w:proofErr w:type="spellStart"/>
      <w:r>
        <w:t>Насрутдинова</w:t>
      </w:r>
      <w:proofErr w:type="spellEnd"/>
      <w:r>
        <w:t xml:space="preserve"> М.Н.</w:t>
      </w:r>
    </w:p>
    <w:p w:rsidR="00D419A2" w:rsidRDefault="00D419A2">
      <w:pPr>
        <w:pStyle w:val="ConsPlusNormal"/>
        <w:ind w:firstLine="540"/>
        <w:jc w:val="both"/>
      </w:pPr>
      <w:r>
        <w:t>6. Настоящее постановление вступает в силу по истечении 10 дней после дня его официального опубликования и распространяется на правоотношения, возникшие с 1 ноября 2013 года.</w:t>
      </w:r>
    </w:p>
    <w:p w:rsidR="00D419A2" w:rsidRDefault="00D419A2">
      <w:pPr>
        <w:pStyle w:val="ConsPlusNormal"/>
        <w:jc w:val="both"/>
      </w:pPr>
    </w:p>
    <w:p w:rsidR="00D419A2" w:rsidRDefault="00D419A2">
      <w:pPr>
        <w:pStyle w:val="ConsPlusNormal"/>
        <w:jc w:val="right"/>
      </w:pPr>
      <w:r>
        <w:t>Председатель Правительства</w:t>
      </w:r>
    </w:p>
    <w:p w:rsidR="00D419A2" w:rsidRDefault="00D419A2">
      <w:pPr>
        <w:pStyle w:val="ConsPlusNormal"/>
        <w:jc w:val="right"/>
      </w:pPr>
      <w:r>
        <w:t>Республики Дагестан</w:t>
      </w:r>
    </w:p>
    <w:p w:rsidR="00D419A2" w:rsidRDefault="00D419A2">
      <w:pPr>
        <w:pStyle w:val="ConsPlusNormal"/>
        <w:jc w:val="right"/>
      </w:pPr>
      <w:r>
        <w:t>А.ГАМИДОВ</w:t>
      </w:r>
    </w:p>
    <w:p w:rsidR="00D419A2" w:rsidRDefault="00D419A2">
      <w:pPr>
        <w:pStyle w:val="ConsPlusNormal"/>
        <w:jc w:val="both"/>
      </w:pPr>
    </w:p>
    <w:p w:rsidR="00D419A2" w:rsidRDefault="00D419A2">
      <w:pPr>
        <w:pStyle w:val="ConsPlusNormal"/>
        <w:jc w:val="both"/>
      </w:pPr>
    </w:p>
    <w:p w:rsidR="00D419A2" w:rsidRDefault="00D419A2">
      <w:pPr>
        <w:pStyle w:val="ConsPlusNormal"/>
        <w:jc w:val="both"/>
      </w:pPr>
    </w:p>
    <w:p w:rsidR="00D419A2" w:rsidRDefault="00D419A2">
      <w:pPr>
        <w:pStyle w:val="ConsPlusNormal"/>
        <w:jc w:val="both"/>
      </w:pPr>
    </w:p>
    <w:p w:rsidR="00D419A2" w:rsidRDefault="00D419A2">
      <w:pPr>
        <w:pStyle w:val="ConsPlusNormal"/>
        <w:jc w:val="both"/>
      </w:pPr>
    </w:p>
    <w:p w:rsidR="00D419A2" w:rsidRDefault="00D419A2">
      <w:pPr>
        <w:pStyle w:val="ConsPlusNormal"/>
        <w:jc w:val="right"/>
      </w:pPr>
      <w:r>
        <w:t>Утверждены</w:t>
      </w:r>
    </w:p>
    <w:p w:rsidR="00D419A2" w:rsidRDefault="00D419A2">
      <w:pPr>
        <w:pStyle w:val="ConsPlusNormal"/>
        <w:jc w:val="right"/>
      </w:pPr>
      <w:r>
        <w:t>постановлением Правительства</w:t>
      </w:r>
    </w:p>
    <w:p w:rsidR="00D419A2" w:rsidRDefault="00D419A2">
      <w:pPr>
        <w:pStyle w:val="ConsPlusNormal"/>
        <w:jc w:val="right"/>
      </w:pPr>
      <w:r>
        <w:t>Республики Дагестан</w:t>
      </w:r>
    </w:p>
    <w:p w:rsidR="00D419A2" w:rsidRDefault="00D419A2">
      <w:pPr>
        <w:pStyle w:val="ConsPlusNormal"/>
        <w:jc w:val="right"/>
      </w:pPr>
      <w:r>
        <w:t>от 27 ноября 2013 г. N 615</w:t>
      </w:r>
    </w:p>
    <w:p w:rsidR="00D419A2" w:rsidRDefault="00D419A2">
      <w:pPr>
        <w:pStyle w:val="ConsPlusNormal"/>
        <w:jc w:val="both"/>
      </w:pPr>
    </w:p>
    <w:p w:rsidR="00D419A2" w:rsidRDefault="00D419A2">
      <w:pPr>
        <w:pStyle w:val="ConsPlusTitle"/>
        <w:jc w:val="center"/>
      </w:pPr>
      <w:bookmarkStart w:id="2" w:name="P31"/>
      <w:bookmarkEnd w:id="2"/>
      <w:r>
        <w:t>ПРАВИЛА</w:t>
      </w:r>
    </w:p>
    <w:p w:rsidR="00D419A2" w:rsidRDefault="00D419A2">
      <w:pPr>
        <w:pStyle w:val="ConsPlusTitle"/>
        <w:jc w:val="center"/>
      </w:pPr>
      <w:r>
        <w:t>РАСЧЕТА РАЗМЕРА ПЛАТЫ ЗА КОММУНАЛЬНУЮ УСЛУГУ ПО ОТОПЛЕНИЮ</w:t>
      </w:r>
    </w:p>
    <w:p w:rsidR="00D419A2" w:rsidRDefault="00D419A2">
      <w:pPr>
        <w:pStyle w:val="ConsPlusTitle"/>
        <w:jc w:val="center"/>
      </w:pPr>
      <w:r>
        <w:t>НА ТЕРРИТОРИЯХ МУНИЦИПАЛЬНЫХ ОБРАЗОВАНИЙ РЕСПУБЛИКИ ДАГЕСТАН</w:t>
      </w:r>
    </w:p>
    <w:p w:rsidR="00D419A2" w:rsidRDefault="00D419A2">
      <w:pPr>
        <w:pStyle w:val="ConsPlusNormal"/>
        <w:jc w:val="both"/>
      </w:pPr>
    </w:p>
    <w:p w:rsidR="00D419A2" w:rsidRDefault="00D419A2">
      <w:pPr>
        <w:pStyle w:val="ConsPlusNormal"/>
        <w:ind w:firstLine="540"/>
        <w:jc w:val="both"/>
      </w:pPr>
      <w:r>
        <w:t xml:space="preserve">1. Настоящие Правила устанавливают порядок расчета размера платы за коммунальную услугу по отоплению в не оборудованном индивидуальным прибором учета тепловой энергии жилом доме или в не оборудованном индивидуальным либо общим (квартирным) прибором учета </w:t>
      </w:r>
      <w:r>
        <w:lastRenderedPageBreak/>
        <w:t>тепловой энергии жилом помещении (квартире) или нежилом помещении в многоквартирном доме, который не оборудован коллективным (общедомовым) прибором учета тепловой энергии, на территориях муниципальных образований Республики Дагестан потребителями коммунальной услуги по отоплению, осуществляемой равномерно за все расчетные месяцы календарного года.</w:t>
      </w:r>
    </w:p>
    <w:p w:rsidR="00D419A2" w:rsidRDefault="00D419A2">
      <w:pPr>
        <w:pStyle w:val="ConsPlusNormal"/>
        <w:ind w:firstLine="540"/>
        <w:jc w:val="both"/>
      </w:pPr>
      <w:bookmarkStart w:id="3" w:name="P36"/>
      <w:bookmarkEnd w:id="3"/>
      <w:r>
        <w:t>2. Размер платы за коммунальную услугу по отоплению на территориях муниципальных образований Республики Дагестан определяется с применением коэффициента периодичности внесения потребителями платы за коммунальную услугу по отоплению (далее - коэффициент периодичности платежа), определяемого путем деления количества месяцев отопительного периода в году на территории муниципального образования Республики Дагестан на количество календарных месяцев в году. В этом случае начисление платы за коммунальную услугу по отоплению осуществляется в каждом расчетном периоде календарного года.</w:t>
      </w:r>
    </w:p>
    <w:p w:rsidR="00D419A2" w:rsidRDefault="00D419A2">
      <w:pPr>
        <w:pStyle w:val="ConsPlusNormal"/>
        <w:ind w:firstLine="540"/>
        <w:jc w:val="both"/>
      </w:pPr>
      <w:r>
        <w:t>3. Расчет размера платы за коммунальную услугу по отоплению осуществляется в следующем порядке:</w:t>
      </w:r>
    </w:p>
    <w:p w:rsidR="00D419A2" w:rsidRDefault="00D419A2">
      <w:pPr>
        <w:pStyle w:val="ConsPlusNormal"/>
        <w:ind w:firstLine="540"/>
        <w:jc w:val="both"/>
      </w:pPr>
      <w:r>
        <w:t>размер платы за коммунальную услугу по отоплению в i-м не оборудованном индивидуальным прибором учета тепловой энергии жилом доме, а также размер платы за коммунальную услугу по отоплению в i-м не оборудованном индивидуальным либо общим (квартирным) прибором учета тепловой энергии жилом помещении (квартире) или нежилом помещении в многоквартирном доме, который не оборудован коллективным (общедомовым) прибором учета тепловой энергии, определяется по следующей формуле:</w:t>
      </w:r>
    </w:p>
    <w:p w:rsidR="00D419A2" w:rsidRDefault="00D419A2">
      <w:pPr>
        <w:pStyle w:val="ConsPlusNormal"/>
        <w:jc w:val="both"/>
      </w:pPr>
    </w:p>
    <w:p w:rsidR="00D419A2" w:rsidRPr="00D419A2" w:rsidRDefault="00D419A2">
      <w:pPr>
        <w:pStyle w:val="ConsPlusNonformat"/>
        <w:rPr>
          <w:lang w:val="en-US"/>
        </w:rPr>
      </w:pPr>
      <w:r>
        <w:t xml:space="preserve">                                      </w:t>
      </w:r>
      <w:r w:rsidRPr="00D419A2">
        <w:rPr>
          <w:lang w:val="en-US"/>
        </w:rPr>
        <w:t xml:space="preserve">T         </w:t>
      </w:r>
      <w:proofErr w:type="spellStart"/>
      <w:r w:rsidRPr="00D419A2">
        <w:rPr>
          <w:lang w:val="en-US"/>
        </w:rPr>
        <w:t>T</w:t>
      </w:r>
      <w:proofErr w:type="spellEnd"/>
    </w:p>
    <w:p w:rsidR="00D419A2" w:rsidRPr="00D419A2" w:rsidRDefault="00D419A2">
      <w:pPr>
        <w:pStyle w:val="ConsPlusNonformat"/>
        <w:rPr>
          <w:lang w:val="en-US"/>
        </w:rPr>
      </w:pPr>
      <w:r w:rsidRPr="00D419A2">
        <w:rPr>
          <w:lang w:val="en-US"/>
        </w:rPr>
        <w:t xml:space="preserve">                          </w:t>
      </w:r>
      <w:proofErr w:type="gramStart"/>
      <w:r w:rsidRPr="00D419A2">
        <w:rPr>
          <w:lang w:val="en-US"/>
        </w:rPr>
        <w:t>P  =</w:t>
      </w:r>
      <w:proofErr w:type="gramEnd"/>
      <w:r w:rsidRPr="00D419A2">
        <w:rPr>
          <w:lang w:val="en-US"/>
        </w:rPr>
        <w:t xml:space="preserve"> S  x (N  x K) x T ,</w:t>
      </w:r>
    </w:p>
    <w:p w:rsidR="00D419A2" w:rsidRDefault="00D419A2">
      <w:pPr>
        <w:pStyle w:val="ConsPlusNonformat"/>
      </w:pPr>
      <w:r w:rsidRPr="00D419A2">
        <w:rPr>
          <w:lang w:val="en-US"/>
        </w:rPr>
        <w:t xml:space="preserve">                           </w:t>
      </w:r>
      <w:r>
        <w:t xml:space="preserve">i    </w:t>
      </w:r>
      <w:proofErr w:type="spellStart"/>
      <w:r>
        <w:t>i</w:t>
      </w:r>
      <w:proofErr w:type="spellEnd"/>
    </w:p>
    <w:p w:rsidR="00D419A2" w:rsidRDefault="00D419A2">
      <w:pPr>
        <w:pStyle w:val="ConsPlusNonformat"/>
      </w:pPr>
    </w:p>
    <w:p w:rsidR="00D419A2" w:rsidRDefault="00D419A2">
      <w:pPr>
        <w:pStyle w:val="ConsPlusNonformat"/>
      </w:pPr>
      <w:r>
        <w:t xml:space="preserve">    где:</w:t>
      </w:r>
    </w:p>
    <w:p w:rsidR="00D419A2" w:rsidRDefault="00D419A2">
      <w:pPr>
        <w:pStyle w:val="ConsPlusNonformat"/>
      </w:pPr>
      <w:r>
        <w:t xml:space="preserve">    S   -  </w:t>
      </w:r>
      <w:proofErr w:type="gramStart"/>
      <w:r>
        <w:t>общая  площадь</w:t>
      </w:r>
      <w:proofErr w:type="gramEnd"/>
      <w:r>
        <w:t xml:space="preserve">  i-</w:t>
      </w:r>
      <w:proofErr w:type="spellStart"/>
      <w:r>
        <w:t>го</w:t>
      </w:r>
      <w:proofErr w:type="spellEnd"/>
      <w:r>
        <w:t xml:space="preserve">  жилого  помещения  (квартиры) или нежилого</w:t>
      </w:r>
    </w:p>
    <w:p w:rsidR="00D419A2" w:rsidRDefault="00D419A2">
      <w:pPr>
        <w:pStyle w:val="ConsPlusNonformat"/>
      </w:pPr>
      <w:r>
        <w:t xml:space="preserve">     i</w:t>
      </w:r>
    </w:p>
    <w:p w:rsidR="00D419A2" w:rsidRDefault="00D419A2">
      <w:pPr>
        <w:pStyle w:val="ConsPlusNonformat"/>
      </w:pPr>
      <w:r>
        <w:t>помещения;</w:t>
      </w:r>
    </w:p>
    <w:p w:rsidR="00D419A2" w:rsidRDefault="00D419A2">
      <w:pPr>
        <w:pStyle w:val="ConsPlusNonformat"/>
      </w:pPr>
      <w:r>
        <w:t xml:space="preserve">     T</w:t>
      </w:r>
    </w:p>
    <w:p w:rsidR="00D419A2" w:rsidRDefault="00D419A2">
      <w:pPr>
        <w:pStyle w:val="ConsPlusNonformat"/>
      </w:pPr>
      <w:r>
        <w:t xml:space="preserve">    N   -  </w:t>
      </w:r>
      <w:proofErr w:type="gramStart"/>
      <w:r>
        <w:t>норматив  потребления</w:t>
      </w:r>
      <w:proofErr w:type="gramEnd"/>
      <w:r>
        <w:t xml:space="preserve">  коммунальной  услуги по отоплению в жилом</w:t>
      </w:r>
    </w:p>
    <w:p w:rsidR="00D419A2" w:rsidRDefault="00D419A2">
      <w:pPr>
        <w:pStyle w:val="ConsPlusNonformat"/>
      </w:pPr>
      <w:proofErr w:type="gramStart"/>
      <w:r>
        <w:t xml:space="preserve">помещении,   </w:t>
      </w:r>
      <w:proofErr w:type="gramEnd"/>
      <w:r>
        <w:t>установленный   Министерством   строительства,  архитектуры  и</w:t>
      </w:r>
    </w:p>
    <w:p w:rsidR="00D419A2" w:rsidRDefault="00D419A2">
      <w:pPr>
        <w:pStyle w:val="ConsPlusNonformat"/>
      </w:pPr>
      <w:r>
        <w:t xml:space="preserve">жилищно-коммунального   </w:t>
      </w:r>
      <w:proofErr w:type="gramStart"/>
      <w:r>
        <w:t>хозяйства  Республики</w:t>
      </w:r>
      <w:proofErr w:type="gramEnd"/>
      <w:r>
        <w:t xml:space="preserve">  Дагестан  в  соответствии  с</w:t>
      </w:r>
    </w:p>
    <w:p w:rsidR="00D419A2" w:rsidRDefault="00D419A2">
      <w:pPr>
        <w:pStyle w:val="ConsPlusNonformat"/>
      </w:pPr>
      <w:hyperlink r:id="rId6" w:history="1">
        <w:proofErr w:type="gramStart"/>
        <w:r>
          <w:rPr>
            <w:color w:val="0000FF"/>
          </w:rPr>
          <w:t>Правилами</w:t>
        </w:r>
      </w:hyperlink>
      <w:r>
        <w:t xml:space="preserve">  установления</w:t>
      </w:r>
      <w:proofErr w:type="gramEnd"/>
      <w:r>
        <w:t xml:space="preserve">  и  определения нормативов потребления коммунальных</w:t>
      </w:r>
    </w:p>
    <w:p w:rsidR="00D419A2" w:rsidRDefault="00D419A2">
      <w:pPr>
        <w:pStyle w:val="ConsPlusNonformat"/>
      </w:pPr>
      <w:proofErr w:type="gramStart"/>
      <w:r>
        <w:t>услуг,  утвержденными</w:t>
      </w:r>
      <w:proofErr w:type="gramEnd"/>
      <w:r>
        <w:t xml:space="preserve">  постановлением  Правительства  Российской  Федерации</w:t>
      </w:r>
    </w:p>
    <w:p w:rsidR="00D419A2" w:rsidRDefault="00D419A2">
      <w:pPr>
        <w:pStyle w:val="ConsPlusNonformat"/>
      </w:pPr>
      <w:r>
        <w:t>от 23 мая 2006 г. N 306;</w:t>
      </w:r>
    </w:p>
    <w:p w:rsidR="00D419A2" w:rsidRDefault="00D419A2">
      <w:pPr>
        <w:pStyle w:val="ConsPlusNonformat"/>
      </w:pPr>
      <w:r>
        <w:t xml:space="preserve">    </w:t>
      </w:r>
      <w:proofErr w:type="gramStart"/>
      <w:r>
        <w:t>K  -</w:t>
      </w:r>
      <w:proofErr w:type="gramEnd"/>
      <w:r>
        <w:t xml:space="preserve">  коэффициент  периодичности платежа, определенный в соответствии с</w:t>
      </w:r>
    </w:p>
    <w:p w:rsidR="00D419A2" w:rsidRDefault="00D419A2">
      <w:pPr>
        <w:pStyle w:val="ConsPlusNonformat"/>
      </w:pPr>
      <w:hyperlink w:anchor="P36" w:history="1">
        <w:r>
          <w:rPr>
            <w:color w:val="0000FF"/>
          </w:rPr>
          <w:t>пунктом 2</w:t>
        </w:r>
      </w:hyperlink>
      <w:r>
        <w:t xml:space="preserve"> настоящих Правил;</w:t>
      </w:r>
    </w:p>
    <w:p w:rsidR="00D419A2" w:rsidRDefault="00D419A2">
      <w:pPr>
        <w:pStyle w:val="ConsPlusNonformat"/>
      </w:pPr>
      <w:r>
        <w:t xml:space="preserve">     T</w:t>
      </w:r>
    </w:p>
    <w:p w:rsidR="00D419A2" w:rsidRDefault="00D419A2">
      <w:pPr>
        <w:pStyle w:val="ConsPlusNonformat"/>
      </w:pPr>
      <w:r>
        <w:t xml:space="preserve">    T   -  </w:t>
      </w:r>
      <w:proofErr w:type="gramStart"/>
      <w:r>
        <w:t>тариф  на</w:t>
      </w:r>
      <w:proofErr w:type="gramEnd"/>
      <w:r>
        <w:t xml:space="preserve">  тепловую  энергию,  установленный  в  соответствии  с</w:t>
      </w:r>
    </w:p>
    <w:p w:rsidR="00D419A2" w:rsidRDefault="00D419A2">
      <w:pPr>
        <w:pStyle w:val="ConsPlusNonformat"/>
      </w:pPr>
      <w:r>
        <w:t>законодательством Российской Федерации.</w:t>
      </w:r>
    </w:p>
    <w:p w:rsidR="00D419A2" w:rsidRDefault="00D419A2">
      <w:pPr>
        <w:pStyle w:val="ConsPlusNormal"/>
        <w:jc w:val="both"/>
      </w:pPr>
    </w:p>
    <w:p w:rsidR="00D419A2" w:rsidRDefault="00D419A2">
      <w:pPr>
        <w:pStyle w:val="ConsPlusNormal"/>
        <w:jc w:val="both"/>
      </w:pPr>
    </w:p>
    <w:p w:rsidR="00D419A2" w:rsidRDefault="00D419A2">
      <w:pPr>
        <w:pStyle w:val="ConsPlusNormal"/>
        <w:pBdr>
          <w:top w:val="single" w:sz="6" w:space="0" w:color="auto"/>
        </w:pBdr>
        <w:spacing w:before="100" w:after="100"/>
        <w:rPr>
          <w:sz w:val="2"/>
          <w:szCs w:val="2"/>
        </w:rPr>
      </w:pPr>
    </w:p>
    <w:p w:rsidR="006A02EB" w:rsidRDefault="006A02EB"/>
    <w:sectPr w:rsidR="006A02EB" w:rsidSect="001468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9A2"/>
    <w:rsid w:val="006A02EB"/>
    <w:rsid w:val="00D41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DCC103-D8BB-455D-BA02-57E1B2D13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19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419A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419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419A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286F314847C0F7308B391F7C3B981C491197D5C80A359F6D24887665F692218D42FC6LB64H" TargetMode="External"/><Relationship Id="rId5" Type="http://schemas.openxmlformats.org/officeDocument/2006/relationships/hyperlink" Target="consultantplus://offline/ref=3286F314847C0F7308B38FFAD5D5DCCD9615265785A355A68D17DC3B0860284FL963H" TargetMode="External"/><Relationship Id="rId4" Type="http://schemas.openxmlformats.org/officeDocument/2006/relationships/hyperlink" Target="consultantplus://offline/ref=3286F314847C0F7308B391F7C3B981C4911B795D82A259F6D24887665FL669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801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1</cp:revision>
  <dcterms:created xsi:type="dcterms:W3CDTF">2016-06-06T07:58:00Z</dcterms:created>
  <dcterms:modified xsi:type="dcterms:W3CDTF">2016-06-06T07:59:00Z</dcterms:modified>
</cp:coreProperties>
</file>