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AF" w:rsidRDefault="005A75AF">
      <w:pPr>
        <w:pStyle w:val="ConsPlusTitle"/>
        <w:jc w:val="center"/>
      </w:pPr>
      <w:r>
        <w:t>ПРАВИТЕЛЬСТВО РОССИЙСКОЙ ФЕДЕРАЦИИ</w:t>
      </w:r>
    </w:p>
    <w:p w:rsidR="005A75AF" w:rsidRDefault="005A75AF">
      <w:pPr>
        <w:pStyle w:val="ConsPlusTitle"/>
        <w:jc w:val="center"/>
      </w:pPr>
    </w:p>
    <w:p w:rsidR="005A75AF" w:rsidRDefault="005A75AF">
      <w:pPr>
        <w:pStyle w:val="ConsPlusTitle"/>
        <w:jc w:val="center"/>
      </w:pPr>
      <w:r>
        <w:t>ПОСТАНОВЛЕНИЕ</w:t>
      </w:r>
    </w:p>
    <w:p w:rsidR="005A75AF" w:rsidRDefault="005A75AF">
      <w:pPr>
        <w:pStyle w:val="ConsPlusTitle"/>
        <w:jc w:val="center"/>
      </w:pPr>
      <w:r>
        <w:t>от 30 апреля 2014 г. N 400</w:t>
      </w:r>
    </w:p>
    <w:p w:rsidR="005A75AF" w:rsidRDefault="005A75AF">
      <w:pPr>
        <w:pStyle w:val="ConsPlusTitle"/>
        <w:jc w:val="center"/>
      </w:pPr>
    </w:p>
    <w:p w:rsidR="005A75AF" w:rsidRDefault="005A75AF">
      <w:pPr>
        <w:pStyle w:val="ConsPlusTitle"/>
        <w:jc w:val="center"/>
      </w:pPr>
      <w:r>
        <w:t>О ФОРМИРОВАНИИ</w:t>
      </w:r>
    </w:p>
    <w:p w:rsidR="005A75AF" w:rsidRDefault="005A75AF">
      <w:pPr>
        <w:pStyle w:val="ConsPlusTitle"/>
        <w:jc w:val="center"/>
      </w:pPr>
      <w:r>
        <w:t>ИНДЕКСОВ ИЗМЕНЕНИЯ РАЗМЕРА ПЛАТЫ ГРАЖДАН ЗА КОММУНАЛЬНЫЕ</w:t>
      </w:r>
    </w:p>
    <w:p w:rsidR="005A75AF" w:rsidRDefault="005A75AF">
      <w:pPr>
        <w:pStyle w:val="ConsPlusTitle"/>
        <w:jc w:val="center"/>
      </w:pPr>
      <w:r>
        <w:t>УСЛУГИ В РОССИЙСКОЙ ФЕДЕРАЦИИ</w:t>
      </w:r>
    </w:p>
    <w:p w:rsidR="005A75AF" w:rsidRDefault="005A75AF">
      <w:pPr>
        <w:pStyle w:val="ConsPlusNormal"/>
        <w:jc w:val="center"/>
      </w:pPr>
      <w:r>
        <w:t>Список изменяющих документов</w:t>
      </w:r>
    </w:p>
    <w:p w:rsidR="005A75AF" w:rsidRDefault="005A75AF">
      <w:pPr>
        <w:pStyle w:val="ConsPlusNormal"/>
        <w:jc w:val="center"/>
      </w:pPr>
      <w:r>
        <w:t xml:space="preserve">(в ред. Постановлений Правительства РФ от 18.09.2014 </w:t>
      </w:r>
      <w:hyperlink r:id="rId4" w:history="1">
        <w:r>
          <w:rPr>
            <w:color w:val="0000FF"/>
          </w:rPr>
          <w:t>N 953</w:t>
        </w:r>
      </w:hyperlink>
      <w:r>
        <w:t>,</w:t>
      </w:r>
    </w:p>
    <w:p w:rsidR="005A75AF" w:rsidRDefault="005A75AF">
      <w:pPr>
        <w:pStyle w:val="ConsPlusNormal"/>
        <w:jc w:val="center"/>
      </w:pPr>
      <w:r>
        <w:t xml:space="preserve">от 04.11.2014 </w:t>
      </w:r>
      <w:hyperlink r:id="rId5" w:history="1">
        <w:r>
          <w:rPr>
            <w:color w:val="0000FF"/>
          </w:rPr>
          <w:t>N 1159</w:t>
        </w:r>
      </w:hyperlink>
      <w:r>
        <w:t xml:space="preserve">, от 13.03.2015 </w:t>
      </w:r>
      <w:hyperlink r:id="rId6" w:history="1">
        <w:r>
          <w:rPr>
            <w:color w:val="0000FF"/>
          </w:rPr>
          <w:t>N 216</w:t>
        </w:r>
      </w:hyperlink>
      <w:r>
        <w:t>,</w:t>
      </w:r>
    </w:p>
    <w:p w:rsidR="005A75AF" w:rsidRDefault="005A75AF">
      <w:pPr>
        <w:pStyle w:val="ConsPlusNormal"/>
        <w:jc w:val="center"/>
      </w:pPr>
      <w:r>
        <w:t xml:space="preserve">от 04.09.2015 </w:t>
      </w:r>
      <w:hyperlink r:id="rId7" w:history="1">
        <w:r>
          <w:rPr>
            <w:color w:val="0000FF"/>
          </w:rPr>
          <w:t>N 941</w:t>
        </w:r>
      </w:hyperlink>
      <w:r>
        <w:t xml:space="preserve">, от 24.12.2015 </w:t>
      </w:r>
      <w:hyperlink r:id="rId8" w:history="1">
        <w:r>
          <w:rPr>
            <w:color w:val="0000FF"/>
          </w:rPr>
          <w:t>N 1419</w:t>
        </w:r>
      </w:hyperlink>
      <w:r>
        <w:t>)</w:t>
      </w:r>
    </w:p>
    <w:p w:rsidR="005A75AF" w:rsidRDefault="005A75AF">
      <w:pPr>
        <w:pStyle w:val="ConsPlusNormal"/>
        <w:jc w:val="center"/>
      </w:pPr>
    </w:p>
    <w:p w:rsidR="005A75AF" w:rsidRDefault="005A75AF">
      <w:pPr>
        <w:pStyle w:val="ConsPlusNormal"/>
        <w:ind w:firstLine="540"/>
        <w:jc w:val="both"/>
      </w:pPr>
      <w:r>
        <w:t xml:space="preserve">На основании </w:t>
      </w:r>
      <w:hyperlink r:id="rId9" w:history="1">
        <w:r>
          <w:rPr>
            <w:color w:val="0000FF"/>
          </w:rPr>
          <w:t>статьи 157.1</w:t>
        </w:r>
      </w:hyperlink>
      <w:r>
        <w:t xml:space="preserve"> Жилищного кодекса Российской Федерации Правительство Российской Федерации постановляет:</w:t>
      </w:r>
    </w:p>
    <w:p w:rsidR="005A75AF" w:rsidRDefault="005A75AF">
      <w:pPr>
        <w:pStyle w:val="ConsPlusNormal"/>
        <w:ind w:firstLine="540"/>
        <w:jc w:val="both"/>
      </w:pPr>
      <w:r>
        <w:t xml:space="preserve">1. Утвердить прилагаемые </w:t>
      </w:r>
      <w:hyperlink w:anchor="P34" w:history="1">
        <w:r>
          <w:rPr>
            <w:color w:val="0000FF"/>
          </w:rPr>
          <w:t>Основы</w:t>
        </w:r>
      </w:hyperlink>
      <w:r>
        <w:t xml:space="preserve"> формирования индексов изменения размера платы граждан за коммунальные услуги в Российской Федерации.</w:t>
      </w:r>
    </w:p>
    <w:p w:rsidR="005A75AF" w:rsidRDefault="005A75AF">
      <w:pPr>
        <w:pStyle w:val="ConsPlusNormal"/>
        <w:ind w:firstLine="540"/>
        <w:jc w:val="both"/>
      </w:pPr>
      <w:r>
        <w:t xml:space="preserve">2. Установить, что разъяснения по применению </w:t>
      </w:r>
      <w:hyperlink w:anchor="P34" w:history="1">
        <w:r>
          <w:rPr>
            <w:color w:val="0000FF"/>
          </w:rPr>
          <w:t>Основ</w:t>
        </w:r>
      </w:hyperlink>
      <w:r>
        <w:t xml:space="preserve"> формирования индексов изменения размера платы граждан за коммунальные услуги в Российской Федерации, утвержденных настоящим постановлением, дает Федеральная антимонопольная служба.</w:t>
      </w:r>
    </w:p>
    <w:p w:rsidR="005A75AF" w:rsidRDefault="005A75AF">
      <w:pPr>
        <w:pStyle w:val="ConsPlusNormal"/>
        <w:jc w:val="both"/>
      </w:pPr>
      <w:r>
        <w:t xml:space="preserve">(в ред. </w:t>
      </w:r>
      <w:hyperlink r:id="rId10" w:history="1">
        <w:r>
          <w:rPr>
            <w:color w:val="0000FF"/>
          </w:rPr>
          <w:t>Постановления</w:t>
        </w:r>
      </w:hyperlink>
      <w:r>
        <w:t xml:space="preserve"> Правительства РФ от 04.09.2015 N 941)</w:t>
      </w:r>
    </w:p>
    <w:p w:rsidR="005A75AF" w:rsidRDefault="005A75AF">
      <w:pPr>
        <w:pStyle w:val="ConsPlusNormal"/>
        <w:ind w:firstLine="540"/>
        <w:jc w:val="both"/>
      </w:pPr>
      <w:r>
        <w:t>3. Федеральной службе по тарифам совместно с Министерством экономического развития Российской Федерации, Министерством строительства и жилищно-коммунального хозяйства Российской Федерации и Министерством энергетики Российской Федерации внести до 1 ноября 2014 г. в Правительство Российской Федерации предложение, предусматривающее уточнение значений отклонений величин индексов изменения размера вносимой гражданами платы за коммунальные услуги в среднем по субъектам Российской Федерации на второй и последующие годы первого долгосрочного периода.</w:t>
      </w:r>
    </w:p>
    <w:p w:rsidR="005A75AF" w:rsidRDefault="005A75AF">
      <w:pPr>
        <w:pStyle w:val="ConsPlusNormal"/>
        <w:ind w:firstLine="540"/>
        <w:jc w:val="both"/>
      </w:pPr>
      <w:r>
        <w:t xml:space="preserve">4. Признать утратившими силу акты Правительства Российской Федерации по </w:t>
      </w:r>
      <w:hyperlink w:anchor="P456" w:history="1">
        <w:r>
          <w:rPr>
            <w:color w:val="0000FF"/>
          </w:rPr>
          <w:t>перечню</w:t>
        </w:r>
      </w:hyperlink>
      <w:r>
        <w:t xml:space="preserve"> согласно приложению.</w:t>
      </w:r>
    </w:p>
    <w:p w:rsidR="005A75AF" w:rsidRDefault="005A75AF">
      <w:pPr>
        <w:pStyle w:val="ConsPlusNormal"/>
        <w:ind w:firstLine="540"/>
        <w:jc w:val="both"/>
      </w:pPr>
    </w:p>
    <w:p w:rsidR="005A75AF" w:rsidRDefault="005A75AF">
      <w:pPr>
        <w:pStyle w:val="ConsPlusNormal"/>
        <w:jc w:val="right"/>
      </w:pPr>
      <w:bookmarkStart w:id="0" w:name="_GoBack"/>
      <w:bookmarkEnd w:id="0"/>
      <w:r>
        <w:t>Председатель Правительства</w:t>
      </w:r>
    </w:p>
    <w:p w:rsidR="005A75AF" w:rsidRDefault="005A75AF">
      <w:pPr>
        <w:pStyle w:val="ConsPlusNormal"/>
        <w:jc w:val="right"/>
      </w:pPr>
      <w:r>
        <w:t>Российской Федерации</w:t>
      </w:r>
    </w:p>
    <w:p w:rsidR="005A75AF" w:rsidRDefault="005A75AF">
      <w:pPr>
        <w:pStyle w:val="ConsPlusNormal"/>
        <w:jc w:val="right"/>
      </w:pPr>
      <w:r>
        <w:t>Д.МЕДВЕДЕВ</w:t>
      </w: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jc w:val="right"/>
      </w:pPr>
      <w:r>
        <w:t>Утверждены</w:t>
      </w:r>
    </w:p>
    <w:p w:rsidR="005A75AF" w:rsidRDefault="005A75AF">
      <w:pPr>
        <w:pStyle w:val="ConsPlusNormal"/>
        <w:jc w:val="right"/>
      </w:pPr>
      <w:r>
        <w:t>постановлением Правительства</w:t>
      </w:r>
    </w:p>
    <w:p w:rsidR="005A75AF" w:rsidRDefault="005A75AF">
      <w:pPr>
        <w:pStyle w:val="ConsPlusNormal"/>
        <w:jc w:val="right"/>
      </w:pPr>
      <w:r>
        <w:t>Российской Федерации</w:t>
      </w:r>
    </w:p>
    <w:p w:rsidR="005A75AF" w:rsidRDefault="005A75AF">
      <w:pPr>
        <w:pStyle w:val="ConsPlusNormal"/>
        <w:jc w:val="right"/>
      </w:pPr>
      <w:r>
        <w:t>от 30 апреля 2014 г. N 400</w:t>
      </w:r>
    </w:p>
    <w:p w:rsidR="005A75AF" w:rsidRDefault="005A75AF">
      <w:pPr>
        <w:pStyle w:val="ConsPlusNormal"/>
        <w:ind w:firstLine="540"/>
        <w:jc w:val="both"/>
      </w:pPr>
    </w:p>
    <w:p w:rsidR="005A75AF" w:rsidRDefault="005A75AF">
      <w:pPr>
        <w:pStyle w:val="ConsPlusTitle"/>
        <w:jc w:val="center"/>
      </w:pPr>
      <w:bookmarkStart w:id="1" w:name="P34"/>
      <w:bookmarkEnd w:id="1"/>
      <w:r>
        <w:t>ОСНОВЫ</w:t>
      </w:r>
    </w:p>
    <w:p w:rsidR="005A75AF" w:rsidRDefault="005A75AF">
      <w:pPr>
        <w:pStyle w:val="ConsPlusTitle"/>
        <w:jc w:val="center"/>
      </w:pPr>
      <w:r>
        <w:t>ФОРМИРОВАНИЯ ИНДЕКСОВ ИЗМЕНЕНИЯ РАЗМЕРА ПЛАТЫ ГРАЖДАН</w:t>
      </w:r>
    </w:p>
    <w:p w:rsidR="005A75AF" w:rsidRDefault="005A75AF">
      <w:pPr>
        <w:pStyle w:val="ConsPlusTitle"/>
        <w:jc w:val="center"/>
      </w:pPr>
      <w:r>
        <w:t>ЗА КОММУНАЛЬНЫЕ УСЛУГИ В РОССИЙСКОЙ ФЕДЕРАЦИИ</w:t>
      </w:r>
    </w:p>
    <w:p w:rsidR="005A75AF" w:rsidRDefault="005A75AF">
      <w:pPr>
        <w:pStyle w:val="ConsPlusNormal"/>
        <w:jc w:val="center"/>
      </w:pPr>
      <w:r>
        <w:t>Список изменяющих документов</w:t>
      </w:r>
    </w:p>
    <w:p w:rsidR="005A75AF" w:rsidRDefault="005A75AF">
      <w:pPr>
        <w:pStyle w:val="ConsPlusNormal"/>
        <w:jc w:val="center"/>
      </w:pPr>
      <w:r>
        <w:t xml:space="preserve">(в ред. Постановлений Правительства РФ от 18.09.2014 </w:t>
      </w:r>
      <w:hyperlink r:id="rId11" w:history="1">
        <w:r>
          <w:rPr>
            <w:color w:val="0000FF"/>
          </w:rPr>
          <w:t>N 953</w:t>
        </w:r>
      </w:hyperlink>
      <w:r>
        <w:t>,</w:t>
      </w:r>
    </w:p>
    <w:p w:rsidR="005A75AF" w:rsidRDefault="005A75AF">
      <w:pPr>
        <w:pStyle w:val="ConsPlusNormal"/>
        <w:jc w:val="center"/>
      </w:pPr>
      <w:r>
        <w:t xml:space="preserve">от 04.11.2014 </w:t>
      </w:r>
      <w:hyperlink r:id="rId12" w:history="1">
        <w:r>
          <w:rPr>
            <w:color w:val="0000FF"/>
          </w:rPr>
          <w:t>N 1159</w:t>
        </w:r>
      </w:hyperlink>
      <w:r>
        <w:t xml:space="preserve">, от 13.03.2015 </w:t>
      </w:r>
      <w:hyperlink r:id="rId13" w:history="1">
        <w:r>
          <w:rPr>
            <w:color w:val="0000FF"/>
          </w:rPr>
          <w:t>N 216</w:t>
        </w:r>
      </w:hyperlink>
      <w:r>
        <w:t>,</w:t>
      </w:r>
    </w:p>
    <w:p w:rsidR="005A75AF" w:rsidRDefault="005A75AF">
      <w:pPr>
        <w:pStyle w:val="ConsPlusNormal"/>
        <w:jc w:val="center"/>
      </w:pPr>
      <w:r>
        <w:t xml:space="preserve">от 04.09.2015 </w:t>
      </w:r>
      <w:hyperlink r:id="rId14" w:history="1">
        <w:r>
          <w:rPr>
            <w:color w:val="0000FF"/>
          </w:rPr>
          <w:t>N 941</w:t>
        </w:r>
      </w:hyperlink>
      <w:r>
        <w:t xml:space="preserve">, от 24.12.2015 </w:t>
      </w:r>
      <w:hyperlink r:id="rId15" w:history="1">
        <w:r>
          <w:rPr>
            <w:color w:val="0000FF"/>
          </w:rPr>
          <w:t>N 1419</w:t>
        </w:r>
      </w:hyperlink>
      <w:r>
        <w:t>)</w:t>
      </w:r>
    </w:p>
    <w:p w:rsidR="005A75AF" w:rsidRDefault="005A75AF">
      <w:pPr>
        <w:pStyle w:val="ConsPlusNormal"/>
        <w:jc w:val="center"/>
      </w:pPr>
    </w:p>
    <w:p w:rsidR="005A75AF" w:rsidRDefault="005A75AF">
      <w:pPr>
        <w:pStyle w:val="ConsPlusNormal"/>
        <w:jc w:val="center"/>
      </w:pPr>
      <w:r>
        <w:t>I. Общие положения</w:t>
      </w:r>
    </w:p>
    <w:p w:rsidR="005A75AF" w:rsidRDefault="005A75AF">
      <w:pPr>
        <w:pStyle w:val="ConsPlusNormal"/>
        <w:jc w:val="center"/>
      </w:pPr>
    </w:p>
    <w:p w:rsidR="005A75AF" w:rsidRDefault="005A75AF">
      <w:pPr>
        <w:pStyle w:val="ConsPlusNormal"/>
        <w:ind w:firstLine="540"/>
        <w:jc w:val="both"/>
      </w:pPr>
      <w:r>
        <w:lastRenderedPageBreak/>
        <w:t xml:space="preserve">1. Настоящий документ определяет принципы и порядок расчета, утверждения и применения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и </w:t>
      </w:r>
      <w:hyperlink r:id="rId16"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(далее - индексы по субъектам Российской Федерации), основания и порядок изменения предельных индексов и индексов по субъектам Российской Федерации в течение периода их действия, порядок мониторинга и контроля за соблюдением предельных индексов и индексов по субъектам Российской Федерации, основания и порядок согласования предельных индексов представительными органами муниципальных образований,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(далее - регулируемые организации), за счет средств бюджетов бюджетной системы Российской Федерации в связи с изменениями предельных индексов и (или) индексов по субъектам Российской Федерации, порядок опубликования решений об установлении предельных индексов и индексов по субъектам Российской Федерации, а также информации о результатах контроля за соблюдением индексов по субъектам Российской Федерации и государственного жилищного надзора в части предупреждения, выявления и пресечения нарушений ограничений изменения размера вносимой гражданами платы за коммунальные услуги (далее - государственный жилищный надзор).</w:t>
      </w:r>
    </w:p>
    <w:p w:rsidR="005A75AF" w:rsidRDefault="005A75AF">
      <w:pPr>
        <w:pStyle w:val="ConsPlusNormal"/>
        <w:ind w:firstLine="540"/>
        <w:jc w:val="both"/>
      </w:pPr>
      <w:r>
        <w:t xml:space="preserve">2. Структура платы граждан за коммунальные услуги установлена в соответствии с </w:t>
      </w:r>
      <w:hyperlink r:id="rId17" w:history="1">
        <w:r>
          <w:rPr>
            <w:color w:val="0000FF"/>
          </w:rPr>
          <w:t>частью 4 статьи 154</w:t>
        </w:r>
      </w:hyperlink>
      <w:r>
        <w:t xml:space="preserve"> Жилищного кодекса Российской Федерации.</w:t>
      </w:r>
    </w:p>
    <w:p w:rsidR="005A75AF" w:rsidRDefault="005A75AF">
      <w:pPr>
        <w:pStyle w:val="ConsPlusNormal"/>
        <w:ind w:firstLine="540"/>
        <w:jc w:val="both"/>
      </w:pPr>
      <w:r>
        <w:t>3. Предельные индексы и индексы по субъектам Российской Федерации устанавливаются на долгосрочный период (на срок не менее чем 3 года, если иное не установлено Правительством Российской Федерации) с разбивкой по годам и могут устанавливаться с календарной разбивкой.</w:t>
      </w:r>
    </w:p>
    <w:p w:rsidR="005A75AF" w:rsidRDefault="005A75AF">
      <w:pPr>
        <w:pStyle w:val="ConsPlusNormal"/>
        <w:ind w:firstLine="540"/>
        <w:jc w:val="both"/>
      </w:pPr>
      <w:bookmarkStart w:id="2" w:name="P47"/>
      <w:bookmarkEnd w:id="2"/>
      <w:r>
        <w:t>4. Предельные индексы и индексы по субъектам Российской Федерации устанавливаются и применяются исходя из неизменности порядка оплаты коммунальных услуг, а также из принципа неизменности набора и объема потребляемых коммунальных услуг. При этом учитывается изменение объема потребляемых коммунальных услуг, которое обусловлено изменением нормативов потребления коммунальных услуг, за исключением изменения нормативов потребления коммунальной услуги по отоплению после 1 января 2015 г., обусловленного переходом от расчета указанного норматива на 12 месяцев к его расчету на период, равный продолжительности отопительного периода.</w:t>
      </w:r>
    </w:p>
    <w:p w:rsidR="005A75AF" w:rsidRDefault="005A75AF">
      <w:pPr>
        <w:pStyle w:val="ConsPlusNormal"/>
        <w:jc w:val="both"/>
      </w:pPr>
      <w:r>
        <w:t xml:space="preserve">(в ред. </w:t>
      </w:r>
      <w:hyperlink r:id="rId18" w:history="1">
        <w:r>
          <w:rPr>
            <w:color w:val="0000FF"/>
          </w:rPr>
          <w:t>Постановления</w:t>
        </w:r>
      </w:hyperlink>
      <w:r>
        <w:t xml:space="preserve"> Правительства РФ от 18.09.2014 N 953)</w:t>
      </w:r>
    </w:p>
    <w:p w:rsidR="005A75AF" w:rsidRDefault="005A75AF">
      <w:pPr>
        <w:pStyle w:val="ConsPlusNormal"/>
        <w:ind w:firstLine="540"/>
        <w:jc w:val="both"/>
      </w:pPr>
      <w:r>
        <w:t xml:space="preserve">В случае перехода к расчету за коммунальные услуги с использованием приборов учета объем потребления коммунальных услуг при расчете и применении предельных индексов и </w:t>
      </w:r>
      <w:hyperlink r:id="rId19" w:history="1">
        <w:r>
          <w:rPr>
            <w:color w:val="0000FF"/>
          </w:rPr>
          <w:t>индексов</w:t>
        </w:r>
      </w:hyperlink>
      <w:r>
        <w:t xml:space="preserve"> по субъектам Российской Федерации в сравниваемых периодах (месяцах) принимается равным нормативу, действующему в базовом периоде (декабре предыдущего календарного года).</w:t>
      </w:r>
    </w:p>
    <w:p w:rsidR="005A75AF" w:rsidRDefault="005A75AF">
      <w:pPr>
        <w:pStyle w:val="ConsPlusNormal"/>
        <w:ind w:firstLine="540"/>
        <w:jc w:val="both"/>
      </w:pPr>
      <w:r>
        <w:t>5. При применении и расчете предельных индексов и индексов по субъектам Российской Федерации не подлежит учету разница в размере платежей, возникающая вследствие:</w:t>
      </w:r>
    </w:p>
    <w:p w:rsidR="005A75AF" w:rsidRDefault="005A75AF">
      <w:pPr>
        <w:pStyle w:val="ConsPlusNormal"/>
        <w:ind w:firstLine="540"/>
        <w:jc w:val="both"/>
      </w:pPr>
      <w:r>
        <w:t>а) изменения набора коммунальных услуг;</w:t>
      </w:r>
    </w:p>
    <w:p w:rsidR="005A75AF" w:rsidRDefault="005A75AF">
      <w:pPr>
        <w:pStyle w:val="ConsPlusNormal"/>
        <w:ind w:firstLine="540"/>
        <w:jc w:val="both"/>
      </w:pPr>
      <w:r>
        <w:t>б) изменения размера платы граждан за коммунальные услуги, которое обусловлено изменением объема потребления коммунальных услуг, определяемого по показаниям приборов учета коммунальных услуг;</w:t>
      </w:r>
    </w:p>
    <w:p w:rsidR="005A75AF" w:rsidRDefault="005A75AF">
      <w:pPr>
        <w:pStyle w:val="ConsPlusNormal"/>
        <w:ind w:firstLine="540"/>
        <w:jc w:val="both"/>
      </w:pPr>
      <w:bookmarkStart w:id="3" w:name="P53"/>
      <w:bookmarkEnd w:id="3"/>
      <w:r>
        <w:t xml:space="preserve">в) изменения объемов предоставления гражданам субсидий, предусмотренных </w:t>
      </w:r>
      <w:hyperlink r:id="rId20" w:history="1">
        <w:r>
          <w:rPr>
            <w:color w:val="0000FF"/>
          </w:rPr>
          <w:t>статьей 159</w:t>
        </w:r>
      </w:hyperlink>
      <w:r>
        <w:t xml:space="preserve"> Жилищного кодекса Российской Федерации, и мер социальной поддержки по оплате коммунальных услуг, предоставляемой в порядке и на условиях, которые установлены федеральными законами, законами субъектов Российской Федерации или нормативными правовыми актами органов местного самоуправления, за исключением мер дополнительной социальной поддержки за счет средств бюджета субъекта Российской Федерации и бюджета муниципального образования, направленных на соблюдение установленных предельных индексов;</w:t>
      </w:r>
    </w:p>
    <w:p w:rsidR="005A75AF" w:rsidRDefault="005A75AF">
      <w:pPr>
        <w:pStyle w:val="ConsPlusNormal"/>
        <w:ind w:firstLine="540"/>
        <w:jc w:val="both"/>
      </w:pPr>
      <w:r>
        <w:t xml:space="preserve">г) изменения фактических объемов потребления в результате проведения в порядке, установленном </w:t>
      </w:r>
      <w:hyperlink r:id="rId21" w:history="1">
        <w:r>
          <w:rPr>
            <w:color w:val="0000FF"/>
          </w:rPr>
          <w:t>постановлением</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перерасчета размера платы за коммунальные услуги за прошедшие расчетные периоды;</w:t>
      </w:r>
    </w:p>
    <w:p w:rsidR="005A75AF" w:rsidRDefault="005A75AF">
      <w:pPr>
        <w:pStyle w:val="ConsPlusNormal"/>
        <w:ind w:firstLine="540"/>
        <w:jc w:val="both"/>
      </w:pPr>
      <w:r>
        <w:t>д) перехода к расчетам за коммунальные услуги с применением дифференцированных по времени суток (установленным периодам времени) цен (тарифов);</w:t>
      </w:r>
    </w:p>
    <w:p w:rsidR="005A75AF" w:rsidRDefault="005A75AF">
      <w:pPr>
        <w:pStyle w:val="ConsPlusNormal"/>
        <w:ind w:firstLine="540"/>
        <w:jc w:val="both"/>
      </w:pPr>
      <w:r>
        <w:t>е) применения в соответствии с законодательством Российской Федерации штрафных санкций, повышающих коэффициентов к тарифам и нормативам;</w:t>
      </w:r>
    </w:p>
    <w:p w:rsidR="005A75AF" w:rsidRDefault="005A75AF">
      <w:pPr>
        <w:pStyle w:val="ConsPlusNormal"/>
        <w:ind w:firstLine="540"/>
        <w:jc w:val="both"/>
      </w:pPr>
      <w:r>
        <w:t>ж) применения дифференцированных по месяцам календарного года нормативов потребления, установленных в соответствии с законодательством Российской Федерации;</w:t>
      </w:r>
    </w:p>
    <w:p w:rsidR="005A75AF" w:rsidRDefault="005A75AF">
      <w:pPr>
        <w:pStyle w:val="ConsPlusNormal"/>
        <w:ind w:firstLine="540"/>
        <w:jc w:val="both"/>
      </w:pPr>
      <w:r>
        <w:t>з) перехода после 1 января 2015 г. от применения порядка расчета размера платы за коммунальную услугу по отоплению равномерно за все расчетные месяцы календарного года к применению порядка расчета размера платы за коммунальную услугу по отоплению на период, равный продолжительности отопительного периода.</w:t>
      </w:r>
    </w:p>
    <w:p w:rsidR="005A75AF" w:rsidRDefault="005A75AF">
      <w:pPr>
        <w:pStyle w:val="ConsPlusNormal"/>
        <w:jc w:val="both"/>
      </w:pPr>
      <w:r>
        <w:t>(</w:t>
      </w:r>
      <w:proofErr w:type="spellStart"/>
      <w:r>
        <w:t>пп</w:t>
      </w:r>
      <w:proofErr w:type="spellEnd"/>
      <w:r>
        <w:t xml:space="preserve">. "з" введен </w:t>
      </w:r>
      <w:hyperlink r:id="rId22" w:history="1">
        <w:r>
          <w:rPr>
            <w:color w:val="0000FF"/>
          </w:rPr>
          <w:t>Постановлением</w:t>
        </w:r>
      </w:hyperlink>
      <w:r>
        <w:t xml:space="preserve"> Правительства РФ от 18.09.2014 N 953)</w:t>
      </w:r>
    </w:p>
    <w:p w:rsidR="005A75AF" w:rsidRDefault="005A75AF">
      <w:pPr>
        <w:pStyle w:val="ConsPlusNormal"/>
        <w:ind w:firstLine="540"/>
        <w:jc w:val="both"/>
      </w:pPr>
      <w:r>
        <w:t>6. Объемы коммунальных услуг, численность населения (граждан) и общая площадь жилого помещения в сравниваемых периодах (месяцах) приводятся к единому значению базового периода (декабря).</w:t>
      </w:r>
    </w:p>
    <w:p w:rsidR="005A75AF" w:rsidRDefault="005A75AF">
      <w:pPr>
        <w:pStyle w:val="ConsPlusNormal"/>
        <w:ind w:firstLine="540"/>
        <w:jc w:val="both"/>
      </w:pPr>
      <w:bookmarkStart w:id="4" w:name="P61"/>
      <w:bookmarkEnd w:id="4"/>
      <w:r>
        <w:t>7. Для целей расчета и применения предельных индексов размер вносимой гражданами платы за коммунальные услуги определяется исходя из объема социальной нормы потребления в случае ее установления в каждом месяце года долгосрочного периода, на который устанавливаются предельные индексы.</w:t>
      </w:r>
    </w:p>
    <w:p w:rsidR="005A75AF" w:rsidRDefault="005A75AF">
      <w:pPr>
        <w:pStyle w:val="ConsPlusNormal"/>
        <w:ind w:firstLine="540"/>
        <w:jc w:val="both"/>
      </w:pPr>
      <w:r>
        <w:t>8. Предельные индексы на первый год долгосрочного периода устанавливаются в виде значений, выраженных в процентах, и могут быть установлены с календарной разбивкой, а также могут дифференцироваться:</w:t>
      </w:r>
    </w:p>
    <w:p w:rsidR="005A75AF" w:rsidRDefault="005A75AF">
      <w:pPr>
        <w:pStyle w:val="ConsPlusNormal"/>
        <w:ind w:firstLine="540"/>
        <w:jc w:val="both"/>
      </w:pPr>
      <w:r>
        <w:t xml:space="preserve">по типу отопления жилых помещений (централизованное отопление, децентрализованное отопление с использованием природного газа, сжиженного газа, жидкого топлива, печного и </w:t>
      </w:r>
      <w:proofErr w:type="spellStart"/>
      <w:r>
        <w:t>электроотопления</w:t>
      </w:r>
      <w:proofErr w:type="spellEnd"/>
      <w:r>
        <w:t>);</w:t>
      </w:r>
    </w:p>
    <w:p w:rsidR="005A75AF" w:rsidRDefault="005A75AF">
      <w:pPr>
        <w:pStyle w:val="ConsPlusNormal"/>
        <w:ind w:firstLine="540"/>
        <w:jc w:val="both"/>
      </w:pPr>
      <w:r>
        <w:t>по степени благоустройства многоквартирных домов (жилых домов);</w:t>
      </w:r>
    </w:p>
    <w:p w:rsidR="005A75AF" w:rsidRDefault="005A75AF">
      <w:pPr>
        <w:pStyle w:val="ConsPlusNormal"/>
        <w:ind w:firstLine="540"/>
        <w:jc w:val="both"/>
      </w:pPr>
      <w:r>
        <w:t>по системам водоснабжения и водоотведения, а также по системам централизованного теплоснабжения.</w:t>
      </w:r>
    </w:p>
    <w:p w:rsidR="005A75AF" w:rsidRDefault="005A75AF">
      <w:pPr>
        <w:pStyle w:val="ConsPlusNormal"/>
        <w:ind w:firstLine="540"/>
        <w:jc w:val="both"/>
      </w:pPr>
      <w:r>
        <w:t>На второй и последующие годы долгосрочного периода предельные индексы устанавливаются в виде формулы.</w:t>
      </w:r>
    </w:p>
    <w:p w:rsidR="005A75AF" w:rsidRDefault="005A75AF">
      <w:pPr>
        <w:pStyle w:val="ConsPlusNormal"/>
        <w:ind w:firstLine="540"/>
        <w:jc w:val="both"/>
      </w:pPr>
      <w:r>
        <w:t>9. Индексы по субъектам Российской Федерации на первый год долгосрочного периода устанавливаются в виде значений, выраженных в процентах, а на второй и последующие годы долгосрочного периода - в виде формулы.</w:t>
      </w:r>
    </w:p>
    <w:p w:rsidR="005A75AF" w:rsidRDefault="005A75AF">
      <w:pPr>
        <w:pStyle w:val="ConsPlusNormal"/>
        <w:ind w:firstLine="540"/>
        <w:jc w:val="both"/>
      </w:pPr>
      <w:bookmarkStart w:id="5" w:name="P68"/>
      <w:bookmarkEnd w:id="5"/>
      <w:r>
        <w:t>10. Применение индексов по субъектам Российской Федерации должно обеспечивать изменение размера вносимой гражданами платы за коммунальные услуги в каждом месяце текущего года долгосрочного периода в среднем по субъекту Российской Федерации по отношению к плате граждан за коммунальные услуги в декабре предшествующего календарного года в среднем по субъекту Российской Федерации не более чем на установленную величину индекса по субъекту Российской Федерации.</w:t>
      </w:r>
    </w:p>
    <w:p w:rsidR="005A75AF" w:rsidRDefault="005A75AF">
      <w:pPr>
        <w:pStyle w:val="ConsPlusNormal"/>
        <w:ind w:firstLine="540"/>
        <w:jc w:val="both"/>
      </w:pPr>
      <w:r>
        <w:t>Применение предельных индексов должно обеспечивать изменение размера вносимой гражданами платы за коммунальные услуги в каждом месяце текущего года долгосрочного периода по отношению к размеру вносимой гражданами платы за коммунальные услуги в декабре предшествующего календарного года не более чем на установленную величину предельного индекса.</w:t>
      </w:r>
    </w:p>
    <w:p w:rsidR="005A75AF" w:rsidRDefault="005A75AF">
      <w:pPr>
        <w:pStyle w:val="ConsPlusNormal"/>
        <w:ind w:firstLine="540"/>
        <w:jc w:val="both"/>
      </w:pPr>
      <w:r>
        <w:t>В первом долгосрочном периоде размер вносимой гражданами платы за коммунальные услуги в каждом месяце с 1 июля 2014 г. до 31 декабря 2014 г. сравнивается с размером вносимой гражданами платы за коммунальные услуги в июне 2014 г.</w:t>
      </w:r>
    </w:p>
    <w:p w:rsidR="005A75AF" w:rsidRDefault="005A75AF">
      <w:pPr>
        <w:pStyle w:val="ConsPlusNormal"/>
        <w:ind w:firstLine="540"/>
        <w:jc w:val="both"/>
      </w:pPr>
      <w:bookmarkStart w:id="6" w:name="P71"/>
      <w:bookmarkEnd w:id="6"/>
      <w:r>
        <w:t>11. Индексы по субъектам Российской Федерации устанавливаются в течение 20 календарных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5A75AF" w:rsidRDefault="005A75AF">
      <w:pPr>
        <w:pStyle w:val="ConsPlusNormal"/>
        <w:ind w:firstLine="540"/>
        <w:jc w:val="both"/>
      </w:pPr>
      <w:r>
        <w:t>Предельные индексы утверждаются высшими должностными лицами субъектов Российской Федерации (руководителями высшего исполнительного органа государственной власти субъекта Российской Федерации) не позднее 15 ноября года, предшествующего первому году долгосрочного периода установления предельных индексов.</w:t>
      </w:r>
    </w:p>
    <w:p w:rsidR="005A75AF" w:rsidRDefault="005A75AF">
      <w:pPr>
        <w:pStyle w:val="ConsPlusNormal"/>
        <w:ind w:firstLine="540"/>
        <w:jc w:val="both"/>
      </w:pPr>
    </w:p>
    <w:p w:rsidR="005A75AF" w:rsidRDefault="005A75AF">
      <w:pPr>
        <w:pStyle w:val="ConsPlusNormal"/>
        <w:jc w:val="center"/>
      </w:pPr>
      <w:r>
        <w:t>II. Порядок расчета, утверждения и применения индексов</w:t>
      </w:r>
    </w:p>
    <w:p w:rsidR="005A75AF" w:rsidRDefault="005A75AF">
      <w:pPr>
        <w:pStyle w:val="ConsPlusNormal"/>
        <w:jc w:val="center"/>
      </w:pPr>
      <w:r>
        <w:t>по субъектам Российской Федерации</w:t>
      </w:r>
    </w:p>
    <w:p w:rsidR="005A75AF" w:rsidRDefault="005A75AF">
      <w:pPr>
        <w:pStyle w:val="ConsPlusNormal"/>
        <w:jc w:val="center"/>
      </w:pPr>
    </w:p>
    <w:p w:rsidR="005A75AF" w:rsidRDefault="005A75AF">
      <w:pPr>
        <w:pStyle w:val="ConsPlusNormal"/>
        <w:ind w:firstLine="540"/>
        <w:jc w:val="both"/>
      </w:pPr>
      <w:r>
        <w:t>12. Федеральный орган исполнительной власти в области государственного регулирования тарифов осуществляет расчет индексов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(далее - отклонение по субъекту Российской Федерации) с учетом прогнозных показателей и основных параметров, определенных в прогнозе социально-экономического развития Российской Федерации на очередной финансовый год и плановый период, а также с учетом предложений по установлению индексов по субъектам Российской Федерации и размеров отклонений по субъектам Российской Федерации с приложением расчетов индексов по субъектам Российской Федерации и размеров отклонений по субъектам Российской Федерации (далее -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A75AF" w:rsidRDefault="005A75AF">
      <w:pPr>
        <w:pStyle w:val="ConsPlusNormal"/>
        <w:ind w:firstLine="540"/>
        <w:jc w:val="both"/>
      </w:pPr>
      <w:r>
        <w:t>Отклонение по субъекту Российской Федерации выражается в процентах.</w:t>
      </w:r>
    </w:p>
    <w:p w:rsidR="005A75AF" w:rsidRDefault="005A75AF">
      <w:pPr>
        <w:pStyle w:val="ConsPlusNormal"/>
        <w:ind w:firstLine="540"/>
        <w:jc w:val="both"/>
      </w:pPr>
      <w:hyperlink r:id="rId23" w:history="1">
        <w:r>
          <w:rPr>
            <w:color w:val="0000FF"/>
          </w:rPr>
          <w:t>Индексы</w:t>
        </w:r>
      </w:hyperlink>
      <w:r>
        <w:t xml:space="preserve"> по субъектам Российской Федерации и размер отклонений по субъектам Российской Федерации утверждаются Правительством Российской Федерации на основании предложения, представленного федеральным органом исполнительной власти в области государственного регулирования тарифов.</w:t>
      </w:r>
    </w:p>
    <w:p w:rsidR="005A75AF" w:rsidRDefault="005A75AF">
      <w:pPr>
        <w:pStyle w:val="ConsPlusNormal"/>
        <w:ind w:firstLine="540"/>
        <w:jc w:val="both"/>
      </w:pPr>
      <w:r>
        <w:t>Размер отклонения по субъекту Российской Федерации не может превышать размер индекса по субъекту Российской Федерации, установленного на год долгосрочного периода, на который определяется отклонение по субъекту Российской Федерации.</w:t>
      </w:r>
    </w:p>
    <w:p w:rsidR="005A75AF" w:rsidRDefault="005A75AF">
      <w:pPr>
        <w:pStyle w:val="ConsPlusNormal"/>
        <w:ind w:firstLine="540"/>
        <w:jc w:val="both"/>
      </w:pPr>
      <w:r>
        <w:t>Правительство Российской Федерации вправе до 1 ноября первого года долгосрочного периода уточнить значения отклонений по субъектам Российской Федерации на второй и последующие годы долгосрочного периода. При этом указанные отклонения по субъектам Российской Федерации уточняются единовременно и не подлежат пересмотру в течение долгосрочного периода.</w:t>
      </w:r>
    </w:p>
    <w:p w:rsidR="005A75AF" w:rsidRDefault="005A75AF">
      <w:pPr>
        <w:pStyle w:val="ConsPlusNormal"/>
        <w:ind w:firstLine="540"/>
        <w:jc w:val="both"/>
      </w:pPr>
      <w:bookmarkStart w:id="7" w:name="P82"/>
      <w:bookmarkEnd w:id="7"/>
      <w:r>
        <w:t>13. Индекс по субъекту Российской Федерации на первый год долгосрочного периода (</w:t>
      </w:r>
      <w:r w:rsidRPr="005A24FE">
        <w:rPr>
          <w:position w:val="-12"/>
        </w:rPr>
        <w:pict>
          <v:shape id="_x0000_i1025" style="width:43.5pt;height:21pt" coordsize="" o:spt="100" adj="0,,0" path="" filled="f" stroked="f">
            <v:stroke joinstyle="miter"/>
            <v:imagedata r:id="rId24" o:title="base_1_191261_71"/>
            <v:formulas/>
            <v:path o:connecttype="segments"/>
          </v:shape>
        </w:pict>
      </w:r>
      <w:r>
        <w:t xml:space="preserve">) определяется как максимальная величина из величин, рассчитанных как отношение размера вносимой гражданами платы за коммунальные услуги по субъекту Российской Федерации в каждом месяце первого года долгосрочного периода к размеру вносимой гражданами платы за коммунальные услуги по субъекту Российской Федерации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53" w:history="1">
        <w:r>
          <w:rPr>
            <w:color w:val="0000FF"/>
          </w:rPr>
          <w:t>подпунктом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rsidR="005A75AF" w:rsidRDefault="005A75AF">
      <w:pPr>
        <w:pStyle w:val="ConsPlusNormal"/>
        <w:ind w:firstLine="540"/>
        <w:jc w:val="both"/>
      </w:pPr>
    </w:p>
    <w:p w:rsidR="005A75AF" w:rsidRDefault="005A75AF">
      <w:pPr>
        <w:pStyle w:val="ConsPlusNormal"/>
        <w:jc w:val="center"/>
      </w:pPr>
      <w:r w:rsidRPr="005A24FE">
        <w:rPr>
          <w:position w:val="-32"/>
        </w:rPr>
        <w:pict>
          <v:shape id="_x0000_i1026" style="width:231.75pt;height:42.75pt" coordsize="" o:spt="100" adj="0,,0" path="" filled="f" stroked="f">
            <v:stroke joinstyle="miter"/>
            <v:imagedata r:id="rId25" o:title="base_1_191261_72"/>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t>n - количество муниципальных образований в субъекте Российской Федерации;</w:t>
      </w:r>
    </w:p>
    <w:p w:rsidR="005A75AF" w:rsidRDefault="005A75AF">
      <w:pPr>
        <w:pStyle w:val="ConsPlusNormal"/>
        <w:ind w:firstLine="540"/>
        <w:jc w:val="both"/>
      </w:pPr>
      <w:r>
        <w:t>i - муниципальное образование соответствующего субъекта Российской Федерации;</w:t>
      </w:r>
    </w:p>
    <w:p w:rsidR="005A75AF" w:rsidRDefault="005A75AF">
      <w:pPr>
        <w:pStyle w:val="ConsPlusNormal"/>
        <w:ind w:firstLine="540"/>
        <w:jc w:val="both"/>
      </w:pPr>
      <w:r w:rsidRPr="005A24FE">
        <w:rPr>
          <w:position w:val="-14"/>
        </w:rPr>
        <w:pict>
          <v:shape id="_x0000_i1027" style="width:30.75pt;height:23.25pt" coordsize="" o:spt="100" adj="0,,0" path="" filled="f" stroked="f">
            <v:stroke joinstyle="miter"/>
            <v:imagedata r:id="rId26" o:title="base_1_191261_73"/>
            <v:formulas/>
            <v:path o:connecttype="segments"/>
          </v:shape>
        </w:pict>
      </w:r>
      <w:r>
        <w:t xml:space="preserve"> - размер вносимой гражданами платы за коммунальные услуги по i-</w:t>
      </w:r>
      <w:proofErr w:type="spellStart"/>
      <w:r>
        <w:t>му</w:t>
      </w:r>
      <w:proofErr w:type="spellEnd"/>
      <w:r>
        <w:t xml:space="preserve"> муниципальному образованию соответствующего субъекта Российской Федерации на j-й месяц первого года долгосрочного периода, в котором размер вносимой гражданами платы за коммунальные услуги по субъекту Российской Федерации максимален (рублей);</w:t>
      </w:r>
    </w:p>
    <w:p w:rsidR="005A75AF" w:rsidRDefault="005A75AF">
      <w:pPr>
        <w:pStyle w:val="ConsPlusNormal"/>
        <w:ind w:firstLine="540"/>
        <w:jc w:val="both"/>
      </w:pPr>
      <w:r>
        <w:t>j - месяц года долгосрочного периода;</w:t>
      </w:r>
    </w:p>
    <w:p w:rsidR="005A75AF" w:rsidRDefault="005A75AF">
      <w:pPr>
        <w:pStyle w:val="ConsPlusNormal"/>
        <w:ind w:firstLine="540"/>
        <w:jc w:val="both"/>
      </w:pPr>
      <w:r w:rsidRPr="005A24FE">
        <w:rPr>
          <w:position w:val="-14"/>
        </w:rPr>
        <w:pict>
          <v:shape id="_x0000_i1028" style="width:50.25pt;height:23.25pt" coordsize="" o:spt="100" adj="0,,0" path="" filled="f" stroked="f">
            <v:stroke joinstyle="miter"/>
            <v:imagedata r:id="rId27" o:title="base_1_191261_74"/>
            <v:formulas/>
            <v:path o:connecttype="segments"/>
          </v:shape>
        </w:pict>
      </w:r>
      <w:r>
        <w:t xml:space="preserve"> - размер вносимой гражданами платы за коммунальные услуги на декабрь предыдущего календарного года по i-</w:t>
      </w:r>
      <w:proofErr w:type="spellStart"/>
      <w:r>
        <w:t>му</w:t>
      </w:r>
      <w:proofErr w:type="spellEnd"/>
      <w:r>
        <w:t xml:space="preserve"> муниципальному образованию соответствующего субъекта Российской Федерации (рублей).</w:t>
      </w:r>
    </w:p>
    <w:p w:rsidR="005A75AF" w:rsidRDefault="005A75AF">
      <w:pPr>
        <w:pStyle w:val="ConsPlusNormal"/>
        <w:ind w:firstLine="540"/>
        <w:jc w:val="both"/>
      </w:pPr>
      <w:r>
        <w:t>Размер индексов по субъектам Российской Федерации на первый год первого долгосрочного периода рассчитывается как отношение размера вносимой гражданами платы за коммунальные услуги в каждом месяце с 1 июля 2014 г. до 31 декабря 2014 г. к размеру вносимой гражданами платы за коммунальные услуги в июне 2014 г.</w:t>
      </w:r>
    </w:p>
    <w:p w:rsidR="005A75AF" w:rsidRDefault="005A75AF">
      <w:pPr>
        <w:pStyle w:val="ConsPlusNormal"/>
        <w:ind w:firstLine="540"/>
        <w:jc w:val="both"/>
      </w:pPr>
      <w:r>
        <w:t>14. Размер вносимой гражданами платы за коммунальные услуги на декабрь предыдущего календарного года по i-</w:t>
      </w:r>
      <w:proofErr w:type="spellStart"/>
      <w:r>
        <w:t>му</w:t>
      </w:r>
      <w:proofErr w:type="spellEnd"/>
      <w:r>
        <w:t xml:space="preserve"> муниципальному образованию соответствующего субъекта Российской Федерации (рублей) (</w:t>
      </w:r>
      <w:r w:rsidRPr="005A24FE">
        <w:rPr>
          <w:position w:val="-12"/>
        </w:rPr>
        <w:pict>
          <v:shape id="_x0000_i1029" style="width:34.5pt;height:21pt" coordsize="" o:spt="100" adj="0,,0" path="" filled="f" stroked="f">
            <v:stroke joinstyle="miter"/>
            <v:imagedata r:id="rId28" o:title="base_1_191261_75"/>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4"/>
        </w:rPr>
        <w:pict>
          <v:shape id="_x0000_i1030" style="width:183.75pt;height:23.25pt" coordsize="" o:spt="100" adj="0,,0" path="" filled="f" stroked="f">
            <v:stroke joinstyle="miter"/>
            <v:imagedata r:id="rId29" o:title="base_1_191261_76"/>
            <v:formulas/>
            <v:path o:connecttype="segments"/>
          </v:shape>
        </w:pict>
      </w:r>
      <w:r>
        <w:t>,</w:t>
      </w:r>
    </w:p>
    <w:p w:rsidR="005A75AF" w:rsidRDefault="005A75AF">
      <w:pPr>
        <w:pStyle w:val="ConsPlusNormal"/>
        <w:jc w:val="center"/>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31" style="width:34.5pt;height:23.25pt" coordsize="" o:spt="100" adj="0,,0" path="" filled="f" stroked="f">
            <v:stroke joinstyle="miter"/>
            <v:imagedata r:id="rId30" o:title="base_1_191261_77"/>
            <v:formulas/>
            <v:path o:connecttype="segments"/>
          </v:shape>
        </w:pict>
      </w:r>
      <w:r>
        <w:t xml:space="preserve"> - плата за коммунальные услуги для населения, проживающего в многоквартирных домах (жилых домах), не оборудованных приборами учета, в декабре предыдущего календарного года (рублей);</w:t>
      </w:r>
    </w:p>
    <w:p w:rsidR="005A75AF" w:rsidRDefault="005A75AF">
      <w:pPr>
        <w:pStyle w:val="ConsPlusNormal"/>
        <w:ind w:firstLine="540"/>
        <w:jc w:val="both"/>
      </w:pPr>
      <w:r w:rsidRPr="005A24FE">
        <w:rPr>
          <w:position w:val="-14"/>
        </w:rPr>
        <w:pict>
          <v:shape id="_x0000_i1032" style="width:30.75pt;height:23.25pt" coordsize="" o:spt="100" adj="0,,0" path="" filled="f" stroked="f">
            <v:stroke joinstyle="miter"/>
            <v:imagedata r:id="rId31" o:title="base_1_191261_78"/>
            <v:formulas/>
            <v:path o:connecttype="segments"/>
          </v:shape>
        </w:pict>
      </w:r>
      <w:r>
        <w:t xml:space="preserve"> - плата за коммунальные услуги для населения, проживающего в многоквартирных домах (жилых домах), оборудованных приборами учета, в декабре предыдущего календарного года (рублей);</w:t>
      </w:r>
    </w:p>
    <w:p w:rsidR="005A75AF" w:rsidRDefault="005A75AF">
      <w:pPr>
        <w:pStyle w:val="ConsPlusNormal"/>
        <w:ind w:firstLine="540"/>
        <w:jc w:val="both"/>
      </w:pPr>
      <w:r w:rsidRPr="005A24FE">
        <w:rPr>
          <w:position w:val="-12"/>
        </w:rPr>
        <w:pict>
          <v:shape id="_x0000_i1033" style="width:28.5pt;height:19.5pt" coordsize="" o:spt="100" adj="0,,0" path="" filled="f" stroked="f">
            <v:stroke joinstyle="miter"/>
            <v:imagedata r:id="rId32" o:title="base_1_191261_79"/>
            <v:formulas/>
            <v:path o:connecttype="segments"/>
          </v:shape>
        </w:pict>
      </w:r>
      <w:r>
        <w:t xml:space="preserve"> - меры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53" w:history="1">
        <w:r>
          <w:rPr>
            <w:color w:val="0000FF"/>
          </w:rPr>
          <w:t>подпунктом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мер дополнительной социальной поддержки в натуральной форме на денежные компенсации.</w:t>
      </w:r>
    </w:p>
    <w:p w:rsidR="005A75AF" w:rsidRDefault="005A75AF">
      <w:pPr>
        <w:pStyle w:val="ConsPlusNormal"/>
        <w:ind w:firstLine="540"/>
        <w:jc w:val="both"/>
      </w:pPr>
      <w:r>
        <w:t>15. Плата за коммунальные услуги для населения, проживающего в многоквартирных домах (жилых домах), не оборудованных приборами учета, в декабре предыдущего календарного года (рублей) (</w:t>
      </w:r>
      <w:r w:rsidRPr="005A24FE">
        <w:rPr>
          <w:position w:val="-14"/>
        </w:rPr>
        <w:pict>
          <v:shape id="_x0000_i1034" style="width:34.5pt;height:23.25pt" coordsize="" o:spt="100" adj="0,,0" path="" filled="f" stroked="f">
            <v:stroke joinstyle="miter"/>
            <v:imagedata r:id="rId30" o:title="base_1_191261_80"/>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6"/>
        </w:rPr>
        <w:pict>
          <v:shape id="_x0000_i1035" style="width:270.75pt;height:24.75pt" coordsize="" o:spt="100" adj="0,,0" path="" filled="f" stroked="f">
            <v:stroke joinstyle="miter"/>
            <v:imagedata r:id="rId33" o:title="base_1_191261_81"/>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t>s - количество видов коммунальных услуг;</w:t>
      </w:r>
    </w:p>
    <w:p w:rsidR="005A75AF" w:rsidRDefault="005A75AF">
      <w:pPr>
        <w:pStyle w:val="ConsPlusNormal"/>
        <w:ind w:firstLine="540"/>
        <w:jc w:val="both"/>
      </w:pPr>
      <w:r>
        <w:t>k - виды коммунальных услуг;</w:t>
      </w:r>
    </w:p>
    <w:p w:rsidR="005A75AF" w:rsidRDefault="005A75AF">
      <w:pPr>
        <w:pStyle w:val="ConsPlusNormal"/>
        <w:ind w:firstLine="540"/>
        <w:jc w:val="both"/>
      </w:pPr>
      <w:r w:rsidRPr="005A24FE">
        <w:rPr>
          <w:position w:val="-12"/>
        </w:rPr>
        <w:pict>
          <v:shape id="_x0000_i1036" style="width:19.5pt;height:19.5pt" coordsize="" o:spt="100" adj="0,,0" path="" filled="f" stroked="f">
            <v:stroke joinstyle="miter"/>
            <v:imagedata r:id="rId34" o:title="base_1_191261_82"/>
            <v:formulas/>
            <v:path o:connecttype="segments"/>
          </v:shape>
        </w:pict>
      </w:r>
      <w:r>
        <w:t xml:space="preserve"> - норматив </w:t>
      </w:r>
      <w:proofErr w:type="gramStart"/>
      <w:r>
        <w:t>потребления</w:t>
      </w:r>
      <w:proofErr w:type="gramEnd"/>
      <w:r>
        <w:t xml:space="preserve"> соответствующего k-</w:t>
      </w:r>
      <w:proofErr w:type="spellStart"/>
      <w:r>
        <w:t>го</w:t>
      </w:r>
      <w:proofErr w:type="spellEnd"/>
      <w:r>
        <w:t xml:space="preserve"> коммунального ресурса, установленный в соответствии с законодательством Российской Федерации, действующий по состоянию на декабрь предыдущего календарного года, в том числе норматив потребления коммунальной услуги на общедомовые нужды;</w:t>
      </w:r>
    </w:p>
    <w:p w:rsidR="005A75AF" w:rsidRDefault="005A75AF">
      <w:pPr>
        <w:pStyle w:val="ConsPlusNormal"/>
        <w:ind w:firstLine="540"/>
        <w:jc w:val="both"/>
      </w:pPr>
      <w:r w:rsidRPr="005A24FE">
        <w:rPr>
          <w:position w:val="-12"/>
        </w:rPr>
        <w:pict>
          <v:shape id="_x0000_i1037" style="width:15.75pt;height:19.5pt" coordsize="" o:spt="100" adj="0,,0" path="" filled="f" stroked="f">
            <v:stroke joinstyle="miter"/>
            <v:imagedata r:id="rId35" o:title="base_1_191261_83"/>
            <v:formulas/>
            <v:path o:connecttype="segments"/>
          </v:shape>
        </w:pict>
      </w:r>
      <w:r>
        <w:t xml:space="preserve"> - тариф (цена) с учетом надбавки к тарифу (цене) на соответствующий k-й вид коммунального ресурса, действующий по состоянию на декабрь предыдущего календарного года, установленный для населения;</w:t>
      </w:r>
    </w:p>
    <w:p w:rsidR="005A75AF" w:rsidRDefault="005A75AF">
      <w:pPr>
        <w:pStyle w:val="ConsPlusNormal"/>
        <w:ind w:firstLine="540"/>
        <w:jc w:val="both"/>
      </w:pPr>
      <w:r>
        <w:t>S - площадь жилых помещений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Этот показатель используется при расчетах платежей за тепловую энергию для нужд отопления (кв. метров);</w:t>
      </w:r>
    </w:p>
    <w:p w:rsidR="005A75AF" w:rsidRDefault="005A75AF">
      <w:pPr>
        <w:pStyle w:val="ConsPlusNormal"/>
        <w:ind w:firstLine="540"/>
        <w:jc w:val="both"/>
      </w:pPr>
      <w:r>
        <w:t>Ч - численность населения, проживающего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w:t>
      </w:r>
    </w:p>
    <w:p w:rsidR="005A75AF" w:rsidRDefault="005A75AF">
      <w:pPr>
        <w:pStyle w:val="ConsPlusNormal"/>
        <w:ind w:firstLine="540"/>
        <w:jc w:val="both"/>
      </w:pPr>
      <w:r>
        <w:t>Показатели S и Ч определяются перед началом долгосрочного периода и не изменяются в течение этого периода.</w:t>
      </w:r>
    </w:p>
    <w:p w:rsidR="005A75AF" w:rsidRDefault="005A75AF">
      <w:pPr>
        <w:pStyle w:val="ConsPlusNormal"/>
        <w:ind w:firstLine="540"/>
        <w:jc w:val="both"/>
      </w:pPr>
      <w:r>
        <w:t>16. Плата за коммунальные услуги для населения, проживающего в многоквартирных домах (жилых домах), оборудованных приборами учета, в декабре предыдущего календарного года (рублей) (</w:t>
      </w:r>
      <w:r w:rsidRPr="005A24FE">
        <w:rPr>
          <w:position w:val="-14"/>
        </w:rPr>
        <w:pict>
          <v:shape id="_x0000_i1038" style="width:30.75pt;height:23.25pt" coordsize="" o:spt="100" adj="0,,0" path="" filled="f" stroked="f">
            <v:stroke joinstyle="miter"/>
            <v:imagedata r:id="rId36" o:title="base_1_191261_84"/>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4"/>
        </w:rPr>
        <w:pict>
          <v:shape id="_x0000_i1039" style="width:110.25pt;height:23.25pt" coordsize="" o:spt="100" adj="0,,0" path="" filled="f" stroked="f">
            <v:stroke joinstyle="miter"/>
            <v:imagedata r:id="rId37" o:title="base_1_191261_85"/>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proofErr w:type="gramStart"/>
      <w:r>
        <w:t xml:space="preserve">где </w:t>
      </w:r>
      <w:r w:rsidRPr="005A24FE">
        <w:rPr>
          <w:position w:val="-12"/>
        </w:rPr>
        <w:pict>
          <v:shape id="_x0000_i1040" style="width:17.25pt;height:19.5pt" coordsize="" o:spt="100" adj="0,,0" path="" filled="f" stroked="f">
            <v:stroke joinstyle="miter"/>
            <v:imagedata r:id="rId38" o:title="base_1_191261_86"/>
            <v:formulas/>
            <v:path o:connecttype="segments"/>
          </v:shape>
        </w:pict>
      </w:r>
      <w:r>
        <w:t xml:space="preserve"> -</w:t>
      </w:r>
      <w:proofErr w:type="gramEnd"/>
      <w:r>
        <w:t xml:space="preserve"> прогнозируемый объем потребления k-</w:t>
      </w:r>
      <w:proofErr w:type="spellStart"/>
      <w:r>
        <w:t>го</w:t>
      </w:r>
      <w:proofErr w:type="spellEnd"/>
      <w:r>
        <w:t xml:space="preserve"> коммунального ресурса, определяемый с учетом динамики данных по показаниям общедомовых и индивидуальных приборов учета (не менее чем за 2 предыдущих календарных года). Этот показатель определяется перед началом долгосрочного периода и в течение этого периода не изменяется.</w:t>
      </w:r>
    </w:p>
    <w:p w:rsidR="005A75AF" w:rsidRDefault="005A75AF">
      <w:pPr>
        <w:pStyle w:val="ConsPlusNormal"/>
        <w:ind w:firstLine="540"/>
        <w:jc w:val="both"/>
      </w:pPr>
      <w:r>
        <w:t>17. Размер вносимой гражданами платы за все потребляемые коммунальные услуги на территории муниципального образования на очередной период (месяц) первого года долгосрочного периода (</w:t>
      </w:r>
      <w:r w:rsidRPr="005A24FE">
        <w:rPr>
          <w:position w:val="-12"/>
        </w:rPr>
        <w:pict>
          <v:shape id="_x0000_i1041" style="width:30.75pt;height:21pt" coordsize="" o:spt="100" adj="0,,0" path="" filled="f" stroked="f">
            <v:stroke joinstyle="miter"/>
            <v:imagedata r:id="rId39" o:title="base_1_191261_87"/>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4"/>
        </w:rPr>
        <w:pict>
          <v:shape id="_x0000_i1042" style="width:169.5pt;height:24.75pt" coordsize="" o:spt="100" adj="0,,0" path="" filled="f" stroked="f">
            <v:stroke joinstyle="miter"/>
            <v:imagedata r:id="rId40" o:title="base_1_191261_88"/>
            <v:formulas/>
            <v:path o:connecttype="segments"/>
          </v:shape>
        </w:pict>
      </w:r>
      <w:r>
        <w:t>,</w:t>
      </w:r>
    </w:p>
    <w:p w:rsidR="005A75AF" w:rsidRDefault="005A75AF">
      <w:pPr>
        <w:pStyle w:val="ConsPlusNormal"/>
        <w:jc w:val="center"/>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43" style="width:34.5pt;height:24.75pt" coordsize="" o:spt="100" adj="0,,0" path="" filled="f" stroked="f">
            <v:stroke joinstyle="miter"/>
            <v:imagedata r:id="rId41" o:title="base_1_191261_89"/>
            <v:formulas/>
            <v:path o:connecttype="segments"/>
          </v:shape>
        </w:pict>
      </w:r>
      <w:r>
        <w:t xml:space="preserve"> - плата за коммунальные услуги для населения, проживающего в многоквартирных домах (жилых домах), не оборудованных приборами учета, на очередной период (месяц) предстоящего года (рублей);</w:t>
      </w:r>
    </w:p>
    <w:p w:rsidR="005A75AF" w:rsidRDefault="005A75AF">
      <w:pPr>
        <w:pStyle w:val="ConsPlusNormal"/>
        <w:ind w:firstLine="540"/>
        <w:jc w:val="both"/>
      </w:pPr>
      <w:r w:rsidRPr="005A24FE">
        <w:rPr>
          <w:position w:val="-14"/>
        </w:rPr>
        <w:pict>
          <v:shape id="_x0000_i1044" style="width:34.5pt;height:24.75pt" coordsize="" o:spt="100" adj="0,,0" path="" filled="f" stroked="f">
            <v:stroke joinstyle="miter"/>
            <v:imagedata r:id="rId42" o:title="base_1_191261_90"/>
            <v:formulas/>
            <v:path o:connecttype="segments"/>
          </v:shape>
        </w:pict>
      </w:r>
      <w:r>
        <w:t xml:space="preserve"> - плата за коммунальные услуги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w:t>
      </w:r>
    </w:p>
    <w:p w:rsidR="005A75AF" w:rsidRDefault="005A75AF">
      <w:pPr>
        <w:pStyle w:val="ConsPlusNormal"/>
        <w:ind w:firstLine="540"/>
        <w:jc w:val="both"/>
      </w:pPr>
      <w:r>
        <w:t>18. Плата за коммунальные услуги для населения, проживающего в многоквартирных домах (жилых домах), не оборудованных приборами учета, на очередной период (месяц) предстоящего года (рублей) (</w:t>
      </w:r>
      <w:r w:rsidRPr="005A24FE">
        <w:rPr>
          <w:position w:val="-14"/>
        </w:rPr>
        <w:pict>
          <v:shape id="_x0000_i1045" style="width:34.5pt;height:24.75pt" coordsize="" o:spt="100" adj="0,,0" path="" filled="f" stroked="f">
            <v:stroke joinstyle="miter"/>
            <v:imagedata r:id="rId41" o:title="base_1_191261_91"/>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8"/>
        </w:rPr>
        <w:pict>
          <v:shape id="_x0000_i1046" style="width:270.75pt;height:26.25pt" coordsize="" o:spt="100" adj="0,,0" path="" filled="f" stroked="f">
            <v:stroke joinstyle="miter"/>
            <v:imagedata r:id="rId43" o:title="base_1_191261_92"/>
            <v:formulas/>
            <v:path o:connecttype="segments"/>
          </v:shape>
        </w:pict>
      </w:r>
      <w:r>
        <w:t>,</w:t>
      </w:r>
    </w:p>
    <w:p w:rsidR="005A75AF" w:rsidRDefault="005A75AF">
      <w:pPr>
        <w:pStyle w:val="ConsPlusNormal"/>
        <w:jc w:val="center"/>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2"/>
        </w:rPr>
        <w:pict>
          <v:shape id="_x0000_i1047" style="width:19.5pt;height:21pt" coordsize="" o:spt="100" adj="0,,0" path="" filled="f" stroked="f">
            <v:stroke joinstyle="miter"/>
            <v:imagedata r:id="rId44" o:title="base_1_191261_93"/>
            <v:formulas/>
            <v:path o:connecttype="segments"/>
          </v:shape>
        </w:pict>
      </w:r>
      <w:r>
        <w:t xml:space="preserve"> - норматив </w:t>
      </w:r>
      <w:proofErr w:type="gramStart"/>
      <w:r>
        <w:t>потребления</w:t>
      </w:r>
      <w:proofErr w:type="gramEnd"/>
      <w:r>
        <w:t xml:space="preserve"> соответствующего k-</w:t>
      </w:r>
      <w:proofErr w:type="spellStart"/>
      <w:r>
        <w:t>го</w:t>
      </w:r>
      <w:proofErr w:type="spellEnd"/>
      <w:r>
        <w:t xml:space="preserve"> коммунального ресурса, установленный в соответствии с законодательством Российской Федерации, на первый год долгосрочного периода (норматив, планируемый к установлению и рассчитанный в соответствии с законодательством Российской Федерации), в том числе норматив потребления коммунальной услуги на общедомовые нужды;</w:t>
      </w:r>
    </w:p>
    <w:p w:rsidR="005A75AF" w:rsidRDefault="005A75AF">
      <w:pPr>
        <w:pStyle w:val="ConsPlusNormal"/>
        <w:ind w:firstLine="540"/>
        <w:jc w:val="both"/>
      </w:pPr>
      <w:r w:rsidRPr="005A24FE">
        <w:rPr>
          <w:position w:val="-12"/>
        </w:rPr>
        <w:pict>
          <v:shape id="_x0000_i1048" style="width:15.75pt;height:21pt" coordsize="" o:spt="100" adj="0,,0" path="" filled="f" stroked="f">
            <v:stroke joinstyle="miter"/>
            <v:imagedata r:id="rId45" o:title="base_1_191261_94"/>
            <v:formulas/>
            <v:path o:connecttype="segments"/>
          </v:shape>
        </w:pict>
      </w:r>
      <w:r>
        <w:t xml:space="preserve"> - прогнозный тариф (цена) с учетом надбавки к тарифу (цене) на соответствующий k-й вид коммунального ресурса для населения на первый год долгосрочного периода.</w:t>
      </w:r>
    </w:p>
    <w:p w:rsidR="005A75AF" w:rsidRDefault="005A75AF">
      <w:pPr>
        <w:pStyle w:val="ConsPlusNormal"/>
        <w:ind w:firstLine="540"/>
        <w:jc w:val="both"/>
      </w:pPr>
      <w:bookmarkStart w:id="8" w:name="P132"/>
      <w:bookmarkEnd w:id="8"/>
      <w:r>
        <w:t>19. Плата за коммунальные услуги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 (</w:t>
      </w:r>
      <w:r w:rsidRPr="005A24FE">
        <w:rPr>
          <w:position w:val="-14"/>
        </w:rPr>
        <w:pict>
          <v:shape id="_x0000_i1049" style="width:34.5pt;height:24.75pt" coordsize="" o:spt="100" adj="0,,0" path="" filled="f" stroked="f">
            <v:stroke joinstyle="miter"/>
            <v:imagedata r:id="rId46" o:title="base_1_191261_95"/>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28"/>
        </w:rPr>
        <w:pict>
          <v:shape id="_x0000_i1050" style="width:108.75pt;height:36pt" coordsize="" o:spt="100" adj="0,,0" path="" filled="f" stroked="f">
            <v:stroke joinstyle="miter"/>
            <v:imagedata r:id="rId47" o:title="base_1_191261_96"/>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20. Индекс по субъекту Российской Федерации на второй и последующие годы долгосрочного периода (</w:t>
      </w:r>
      <w:r w:rsidRPr="005A24FE">
        <w:rPr>
          <w:position w:val="-14"/>
        </w:rPr>
        <w:pict>
          <v:shape id="_x0000_i1051" style="width:42.75pt;height:23.25pt" coordsize="" o:spt="100" adj="0,,0" path="" filled="f" stroked="f">
            <v:stroke joinstyle="miter"/>
            <v:imagedata r:id="rId48" o:title="base_1_191261_97"/>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4"/>
        </w:rPr>
        <w:pict>
          <v:shape id="_x0000_i1052" style="width:155.25pt;height:23.25pt" coordsize="" o:spt="100" adj="0,,0" path="" filled="f" stroked="f">
            <v:stroke joinstyle="miter"/>
            <v:imagedata r:id="rId49" o:title="base_1_191261_98"/>
            <v:formulas/>
            <v:path o:connecttype="segments"/>
          </v:shape>
        </w:pict>
      </w:r>
      <w:r>
        <w:t>,</w:t>
      </w:r>
    </w:p>
    <w:p w:rsidR="005A75AF" w:rsidRDefault="005A75AF">
      <w:pPr>
        <w:pStyle w:val="ConsPlusNormal"/>
        <w:jc w:val="center"/>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53" style="width:46.5pt;height:21pt" coordsize="" o:spt="100" adj="0,,0" path="" filled="f" stroked="f">
            <v:stroke joinstyle="miter"/>
            <v:imagedata r:id="rId50" o:title="base_1_191261_99"/>
            <v:formulas/>
            <v:path o:connecttype="segments"/>
          </v:shape>
        </w:pict>
      </w:r>
      <w:r>
        <w:t xml:space="preserve"> - индекс потребительских цен (декабрь к декабрю) согласно прогнозу социально-экономического развития Российской Федерации на год, предшествующий g-</w:t>
      </w:r>
      <w:proofErr w:type="spellStart"/>
      <w:r>
        <w:t>му</w:t>
      </w:r>
      <w:proofErr w:type="spellEnd"/>
      <w:r>
        <w:t xml:space="preserve"> году, на который рассчитывается индекс по субъекту Российской Федерации (по итогам 9 месяцев) (процентов);</w:t>
      </w:r>
    </w:p>
    <w:p w:rsidR="005A75AF" w:rsidRDefault="005A75AF">
      <w:pPr>
        <w:pStyle w:val="ConsPlusNormal"/>
        <w:ind w:firstLine="540"/>
        <w:jc w:val="both"/>
      </w:pPr>
      <w:r w:rsidRPr="005A24FE">
        <w:rPr>
          <w:position w:val="-14"/>
        </w:rPr>
        <w:pict>
          <v:shape id="_x0000_i1054" style="width:18pt;height:21pt" coordsize="" o:spt="100" adj="0,,0" path="" filled="f" stroked="f">
            <v:stroke joinstyle="miter"/>
            <v:imagedata r:id="rId51" o:title="base_1_191261_100"/>
            <v:formulas/>
            <v:path o:connecttype="segments"/>
          </v:shape>
        </w:pict>
      </w:r>
      <w:r>
        <w:t xml:space="preserve"> - понижающий (повышающий) коэффициент на соответствующий год долгосрочного периода, определяемый с учетом прогноза социально-экономического развития Российской Федерации;</w:t>
      </w:r>
    </w:p>
    <w:p w:rsidR="005A75AF" w:rsidRDefault="005A75AF">
      <w:pPr>
        <w:pStyle w:val="ConsPlusNormal"/>
        <w:ind w:firstLine="540"/>
        <w:jc w:val="both"/>
      </w:pPr>
      <w:r>
        <w:t>g - соответствующий год долгосрочного периода;</w:t>
      </w:r>
    </w:p>
    <w:p w:rsidR="005A75AF" w:rsidRDefault="005A75AF">
      <w:pPr>
        <w:pStyle w:val="ConsPlusNormal"/>
        <w:ind w:firstLine="540"/>
        <w:jc w:val="both"/>
      </w:pPr>
      <w:r>
        <w:t>I - региональный коэффициент.</w:t>
      </w:r>
    </w:p>
    <w:p w:rsidR="005A75AF" w:rsidRDefault="005A75AF">
      <w:pPr>
        <w:pStyle w:val="ConsPlusNormal"/>
        <w:ind w:firstLine="540"/>
        <w:jc w:val="both"/>
      </w:pPr>
      <w:r>
        <w:t>21. Региональный коэффициент (I)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4"/>
        </w:rPr>
        <w:pict>
          <v:shape id="_x0000_i1055" style="width:66pt;height:23.25pt" coordsize="" o:spt="100" adj="0,,0" path="" filled="f" stroked="f">
            <v:stroke joinstyle="miter"/>
            <v:imagedata r:id="rId52" o:title="base_1_191261_101"/>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t xml:space="preserve">L -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положения </w:t>
      </w:r>
      <w:hyperlink w:anchor="P193" w:history="1">
        <w:r>
          <w:rPr>
            <w:color w:val="0000FF"/>
          </w:rPr>
          <w:t>пункта 28</w:t>
        </w:r>
      </w:hyperlink>
      <w:r>
        <w:t xml:space="preserve"> настоящего документа;</w:t>
      </w:r>
    </w:p>
    <w:p w:rsidR="005A75AF" w:rsidRDefault="005A75AF">
      <w:pPr>
        <w:pStyle w:val="ConsPlusNormal"/>
        <w:ind w:firstLine="540"/>
        <w:jc w:val="both"/>
      </w:pPr>
      <w:r w:rsidRPr="005A24FE">
        <w:rPr>
          <w:position w:val="-14"/>
        </w:rPr>
        <w:pict>
          <v:shape id="_x0000_i1056" style="width:26.25pt;height:23.25pt" coordsize="" o:spt="100" adj="0,,0" path="" filled="f" stroked="f">
            <v:stroke joinstyle="miter"/>
            <v:imagedata r:id="rId53" o:title="base_1_191261_102"/>
            <v:formulas/>
            <v:path o:connecttype="segments"/>
          </v:shape>
        </w:pict>
      </w:r>
      <w:r>
        <w:t xml:space="preserve"> - коэффициент, учитывающий изменение стоимости энергоресурсов, используемых при производстве и (или) предоставлении коммунальных услуг на год, предшествующий периоду, на который рассчитываются индексы по субъектам Российской Федерации.</w:t>
      </w:r>
    </w:p>
    <w:p w:rsidR="005A75AF" w:rsidRDefault="005A75AF">
      <w:pPr>
        <w:pStyle w:val="ConsPlusNormal"/>
        <w:ind w:firstLine="540"/>
        <w:jc w:val="both"/>
      </w:pPr>
      <w:r>
        <w:t xml:space="preserve">22.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положения </w:t>
      </w:r>
      <w:hyperlink w:anchor="P193" w:history="1">
        <w:r>
          <w:rPr>
            <w:color w:val="0000FF"/>
          </w:rPr>
          <w:t>пункта 28</w:t>
        </w:r>
      </w:hyperlink>
      <w:r>
        <w:t xml:space="preserve"> настоящего документа (L),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6"/>
        </w:rPr>
        <w:pict>
          <v:shape id="_x0000_i1057" style="width:137.25pt;height:24.75pt" coordsize="" o:spt="100" adj="0,,0" path="" filled="f" stroked="f">
            <v:stroke joinstyle="miter"/>
            <v:imagedata r:id="rId54" o:title="base_1_191261_103"/>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proofErr w:type="gramStart"/>
      <w:r>
        <w:t xml:space="preserve">где </w:t>
      </w:r>
      <w:r w:rsidRPr="005A24FE">
        <w:rPr>
          <w:position w:val="-12"/>
        </w:rPr>
        <w:pict>
          <v:shape id="_x0000_i1058" style="width:42.75pt;height:21pt" coordsize="" o:spt="100" adj="0,,0" path="" filled="f" stroked="f">
            <v:stroke joinstyle="miter"/>
            <v:imagedata r:id="rId55" o:title="base_1_191261_104"/>
            <v:formulas/>
            <v:path o:connecttype="segments"/>
          </v:shape>
        </w:pict>
      </w:r>
      <w:r>
        <w:t xml:space="preserve"> -</w:t>
      </w:r>
      <w:proofErr w:type="gramEnd"/>
      <w:r>
        <w:t xml:space="preserve"> изменение (прирост) размера платы граждан за коммунальные услуги в среднем по Российской Федерации на первый год долгосрочного периода (процентов).</w:t>
      </w:r>
    </w:p>
    <w:p w:rsidR="005A75AF" w:rsidRDefault="005A75AF">
      <w:pPr>
        <w:pStyle w:val="ConsPlusNormal"/>
        <w:ind w:firstLine="540"/>
        <w:jc w:val="both"/>
      </w:pPr>
      <w:r>
        <w:t>Этот показатель рассчитывается федеральным органом исполнительной власти в области государственного регулирования тарифов перед началом долгосрочного периода и не изменяется в течение этого периода.</w:t>
      </w:r>
    </w:p>
    <w:p w:rsidR="005A75AF" w:rsidRDefault="005A75AF">
      <w:pPr>
        <w:pStyle w:val="ConsPlusNormal"/>
        <w:ind w:firstLine="540"/>
        <w:jc w:val="both"/>
      </w:pPr>
      <w:r>
        <w:t>По субъектам Российской Федерации, численность населения которых составляет не менее чем 5 млн. человек, показатель изменения (L) в первом долгосрочном периоде применяется только в случае положительного значения его величины, при отрицательном значении его величины показатель изменения принимается равным нулю.</w:t>
      </w:r>
    </w:p>
    <w:p w:rsidR="005A75AF" w:rsidRDefault="005A75AF">
      <w:pPr>
        <w:pStyle w:val="ConsPlusNormal"/>
        <w:jc w:val="both"/>
      </w:pPr>
      <w:r>
        <w:t xml:space="preserve">(абзац введен </w:t>
      </w:r>
      <w:hyperlink r:id="rId56" w:history="1">
        <w:r>
          <w:rPr>
            <w:color w:val="0000FF"/>
          </w:rPr>
          <w:t>Постановлением</w:t>
        </w:r>
      </w:hyperlink>
      <w:r>
        <w:t xml:space="preserve"> Правительства РФ от 13.03.2015 N 216)</w:t>
      </w:r>
    </w:p>
    <w:p w:rsidR="005A75AF" w:rsidRDefault="005A75AF">
      <w:pPr>
        <w:pStyle w:val="ConsPlusNormal"/>
        <w:ind w:firstLine="540"/>
        <w:jc w:val="both"/>
      </w:pPr>
      <w:r>
        <w:t>23. Коэффициент, учитывающий изменение стоимости энергоресурсов, используемых при производстве и (или) предоставлении коммунальных услуг на год, предшествующий периоду, на который рассчитываются индексы по субъектам Российской Федерации (</w:t>
      </w:r>
      <w:r w:rsidRPr="005A24FE">
        <w:rPr>
          <w:position w:val="-14"/>
        </w:rPr>
        <w:pict>
          <v:shape id="_x0000_i1059" style="width:26.25pt;height:23.25pt" coordsize="" o:spt="100" adj="0,,0" path="" filled="f" stroked="f">
            <v:stroke joinstyle="miter"/>
            <v:imagedata r:id="rId53" o:title="base_1_191261_105"/>
            <v:formulas/>
            <v:path o:connecttype="segments"/>
          </v:shape>
        </w:pict>
      </w:r>
      <w:r>
        <w:t>), применяется для расчета значения индексов по субъектам Российской Федерации на второй и последующие годы долгосрочного периода в случае изменения соответствующих параметров прогноза социально-экономического развития Российской Федерации на очередной финансовый год и плановый период и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8"/>
        </w:rPr>
        <w:pict>
          <v:shape id="_x0000_i1060" style="width:264pt;height:26.25pt" coordsize="" o:spt="100" adj="0,,0" path="" filled="f" stroked="f">
            <v:stroke joinstyle="miter"/>
            <v:imagedata r:id="rId57" o:title="base_1_191261_106"/>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61" style="width:36pt;height:23.25pt" coordsize="" o:spt="100" adj="0,,0" path="" filled="f" stroked="f">
            <v:stroke joinstyle="miter"/>
            <v:imagedata r:id="rId58" o:title="base_1_191261_107"/>
            <v:formulas/>
            <v:path o:connecttype="segments"/>
          </v:shape>
        </w:pict>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очередной финансовый год и плановый период (процентов);</w:t>
      </w:r>
    </w:p>
    <w:p w:rsidR="005A75AF" w:rsidRDefault="005A75AF">
      <w:pPr>
        <w:pStyle w:val="ConsPlusNormal"/>
        <w:ind w:firstLine="540"/>
        <w:jc w:val="both"/>
      </w:pPr>
      <w:r w:rsidRPr="005A24FE">
        <w:rPr>
          <w:position w:val="-18"/>
        </w:rPr>
        <w:pict>
          <v:shape id="_x0000_i1062" style="width:36pt;height:24.75pt" coordsize="" o:spt="100" adj="0,,0" path="" filled="f" stroked="f">
            <v:stroke joinstyle="miter"/>
            <v:imagedata r:id="rId59" o:title="base_1_191261_108"/>
            <v:formulas/>
            <v:path o:connecttype="segments"/>
          </v:shape>
        </w:pict>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и индексов (базовый) (процентов);</w:t>
      </w:r>
    </w:p>
    <w:p w:rsidR="005A75AF" w:rsidRDefault="005A75AF">
      <w:pPr>
        <w:pStyle w:val="ConsPlusNormal"/>
        <w:ind w:firstLine="540"/>
        <w:jc w:val="both"/>
      </w:pPr>
      <w:r w:rsidRPr="005A24FE">
        <w:rPr>
          <w:position w:val="-14"/>
        </w:rPr>
        <w:pict>
          <v:shape id="_x0000_i1063" style="width:51.75pt;height:23.25pt" coordsize="" o:spt="100" adj="0,,0" path="" filled="f" stroked="f">
            <v:stroke joinstyle="miter"/>
            <v:imagedata r:id="rId60" o:title="base_1_191261_109"/>
            <v:formulas/>
            <v:path o:connecttype="segments"/>
          </v:shape>
        </w:pict>
      </w:r>
      <w:r>
        <w:t xml:space="preserve"> -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на год, предшествующий периоду, на который рассчитываются индексы по субъектам Российской Федерации;</w:t>
      </w:r>
    </w:p>
    <w:p w:rsidR="005A75AF" w:rsidRDefault="005A75AF">
      <w:pPr>
        <w:pStyle w:val="ConsPlusNormal"/>
        <w:ind w:firstLine="540"/>
        <w:jc w:val="both"/>
      </w:pPr>
      <w:r w:rsidRPr="005A24FE">
        <w:rPr>
          <w:position w:val="-14"/>
        </w:rPr>
        <w:pict>
          <v:shape id="_x0000_i1064" style="width:42.75pt;height:23.25pt" coordsize="" o:spt="100" adj="0,,0" path="" filled="f" stroked="f">
            <v:stroke joinstyle="miter"/>
            <v:imagedata r:id="rId61" o:title="base_1_191261_110"/>
            <v:formulas/>
            <v:path o:connecttype="segments"/>
          </v:shape>
        </w:pict>
      </w:r>
      <w:r>
        <w:t xml:space="preserve"> -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w:t>
      </w:r>
    </w:p>
    <w:p w:rsidR="005A75AF" w:rsidRDefault="005A75AF">
      <w:pPr>
        <w:pStyle w:val="ConsPlusNormal"/>
        <w:ind w:firstLine="540"/>
        <w:jc w:val="both"/>
      </w:pPr>
      <w:r>
        <w:t>Указанный коэффициент (</w:t>
      </w:r>
      <w:r w:rsidRPr="005A24FE">
        <w:rPr>
          <w:position w:val="-14"/>
        </w:rPr>
        <w:pict>
          <v:shape id="_x0000_i1065" style="width:26.25pt;height:23.25pt" coordsize="" o:spt="100" adj="0,,0" path="" filled="f" stroked="f">
            <v:stroke joinstyle="miter"/>
            <v:imagedata r:id="rId62" o:title="base_1_191261_111"/>
            <v:formulas/>
            <v:path o:connecttype="segments"/>
          </v:shape>
        </w:pict>
      </w:r>
      <w:r>
        <w:t>) рассчитывается федеральным органом исполнительной власти в области государственного регулирования тарифов с учетом параметров и показателей прогноза социально-экономического развития Российской Федерации и может корректироваться ежегодно в течение долгосрочного периода.</w:t>
      </w:r>
    </w:p>
    <w:p w:rsidR="005A75AF" w:rsidRDefault="005A75AF">
      <w:pPr>
        <w:pStyle w:val="ConsPlusNormal"/>
        <w:ind w:firstLine="540"/>
        <w:jc w:val="both"/>
      </w:pPr>
      <w:r>
        <w:t>24.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очередной финансовый год и плановый период (</w:t>
      </w:r>
      <w:r w:rsidRPr="005A24FE">
        <w:rPr>
          <w:position w:val="-14"/>
        </w:rPr>
        <w:pict>
          <v:shape id="_x0000_i1066" style="width:36pt;height:23.25pt" coordsize="" o:spt="100" adj="0,,0" path="" filled="f" stroked="f">
            <v:stroke joinstyle="miter"/>
            <v:imagedata r:id="rId58" o:title="base_1_191261_112"/>
            <v:formulas/>
            <v:path o:connecttype="segments"/>
          </v:shape>
        </w:pict>
      </w:r>
      <w:r>
        <w:t>)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и индексов (базовый) (</w:t>
      </w:r>
      <w:r w:rsidRPr="005A24FE">
        <w:rPr>
          <w:position w:val="-18"/>
        </w:rPr>
        <w:pict>
          <v:shape id="_x0000_i1067" style="width:36pt;height:24.75pt" coordsize="" o:spt="100" adj="0,,0" path="" filled="f" stroked="f">
            <v:stroke joinstyle="miter"/>
            <v:imagedata r:id="rId59" o:title="base_1_191261_113"/>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30"/>
        </w:rPr>
        <w:pict>
          <v:shape id="_x0000_i1068" style="width:243pt;height:42.75pt" coordsize="" o:spt="100" adj="0,,0" path="" filled="f" stroked="f">
            <v:stroke joinstyle="miter"/>
            <v:imagedata r:id="rId63" o:title="base_1_191261_114"/>
            <v:formulas/>
            <v:path o:connecttype="segments"/>
          </v:shape>
        </w:pict>
      </w:r>
      <w:r>
        <w:t>,</w:t>
      </w:r>
    </w:p>
    <w:p w:rsidR="005A75AF" w:rsidRDefault="005A75AF">
      <w:pPr>
        <w:pStyle w:val="ConsPlusNormal"/>
        <w:jc w:val="center"/>
      </w:pPr>
    </w:p>
    <w:p w:rsidR="005A75AF" w:rsidRDefault="005A75AF">
      <w:pPr>
        <w:pStyle w:val="ConsPlusNormal"/>
        <w:ind w:firstLine="540"/>
        <w:jc w:val="both"/>
      </w:pPr>
      <w:r>
        <w:t>где:</w:t>
      </w:r>
    </w:p>
    <w:p w:rsidR="005A75AF" w:rsidRDefault="005A75AF">
      <w:pPr>
        <w:pStyle w:val="ConsPlusNormal"/>
        <w:ind w:firstLine="540"/>
        <w:jc w:val="both"/>
      </w:pPr>
      <w:r>
        <w:t>m - вид энергоресурса;</w:t>
      </w:r>
    </w:p>
    <w:p w:rsidR="005A75AF" w:rsidRDefault="005A75AF">
      <w:pPr>
        <w:pStyle w:val="ConsPlusNormal"/>
        <w:ind w:firstLine="540"/>
        <w:jc w:val="both"/>
      </w:pPr>
      <w:r w:rsidRPr="005A24FE">
        <w:rPr>
          <w:position w:val="-12"/>
        </w:rPr>
        <w:pict>
          <v:shape id="_x0000_i1069" style="width:23.25pt;height:21pt" coordsize="" o:spt="100" adj="0,,0" path="" filled="f" stroked="f">
            <v:stroke joinstyle="miter"/>
            <v:imagedata r:id="rId64" o:title="base_1_191261_115"/>
            <v:formulas/>
            <v:path o:connecttype="segments"/>
          </v:shape>
        </w:pict>
      </w:r>
      <w:r>
        <w:t xml:space="preserve"> - затраты на m-й энергоресурс в тарифах на тепловую энергию по субъекту Российской Федерации на соответствующий год долгосрочного периода (рублей);</w:t>
      </w:r>
    </w:p>
    <w:p w:rsidR="005A75AF" w:rsidRDefault="005A75AF">
      <w:pPr>
        <w:pStyle w:val="ConsPlusNormal"/>
        <w:ind w:firstLine="540"/>
        <w:jc w:val="both"/>
      </w:pPr>
      <w:r w:rsidRPr="005A24FE">
        <w:rPr>
          <w:position w:val="-12"/>
        </w:rPr>
        <w:pict>
          <v:shape id="_x0000_i1070" style="width:24pt;height:21pt" coordsize="" o:spt="100" adj="0,,0" path="" filled="f" stroked="f">
            <v:stroke joinstyle="miter"/>
            <v:imagedata r:id="rId65" o:title="base_1_191261_116"/>
            <v:formulas/>
            <v:path o:connecttype="segments"/>
          </v:shape>
        </w:pict>
      </w:r>
      <w:r>
        <w:t xml:space="preserve"> - уточненный (прогнозируемый) индекс изменения стоимости соответствующих энергоресурсов, используемых при производстве и (или) предоставлении коммунальных услуг, отраженный в прогнозе социально-экономического развития Российской Федерации.</w:t>
      </w:r>
    </w:p>
    <w:p w:rsidR="005A75AF" w:rsidRDefault="005A75AF">
      <w:pPr>
        <w:pStyle w:val="ConsPlusNormal"/>
        <w:ind w:firstLine="540"/>
        <w:jc w:val="both"/>
      </w:pPr>
      <w:r>
        <w:t>25.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на год, предшествующий периоду, на который рассчитываются индексы по субъектам Российской Федерации (</w:t>
      </w:r>
      <w:r w:rsidRPr="005A24FE">
        <w:rPr>
          <w:position w:val="-14"/>
        </w:rPr>
        <w:pict>
          <v:shape id="_x0000_i1071" style="width:51.75pt;height:21.75pt" coordsize="" o:spt="100" adj="0,,0" path="" filled="f" stroked="f">
            <v:stroke joinstyle="miter"/>
            <v:imagedata r:id="rId66" o:title="base_1_191261_117"/>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32"/>
        </w:rPr>
        <w:pict>
          <v:shape id="_x0000_i1072" style="width:108.75pt;height:42.75pt" coordsize="" o:spt="100" adj="0,,0" path="" filled="f" stroked="f">
            <v:stroke joinstyle="miter"/>
            <v:imagedata r:id="rId67" o:title="base_1_191261_118"/>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73" style="width:23.25pt;height:23.25pt" coordsize="" o:spt="100" adj="0,,0" path="" filled="f" stroked="f">
            <v:stroke joinstyle="miter"/>
            <v:imagedata r:id="rId68" o:title="base_1_191261_119"/>
            <v:formulas/>
            <v:path o:connecttype="segments"/>
          </v:shape>
        </w:pict>
      </w:r>
      <w:r>
        <w:t xml:space="preserve"> - затраты на m-й энергоресурс в тарифах на тепловую энергию исходя из принятых в соответствии с законодательством Российской Федерации тарифных решений по субъекту Российской Федерации на год, предшествующий периоду, на который рассчитываются индексы по субъектам Российской Федерации (рублей);</w:t>
      </w:r>
    </w:p>
    <w:p w:rsidR="005A75AF" w:rsidRDefault="005A75AF">
      <w:pPr>
        <w:pStyle w:val="ConsPlusNormal"/>
        <w:ind w:firstLine="540"/>
        <w:jc w:val="both"/>
      </w:pPr>
      <w:r w:rsidRPr="005A24FE">
        <w:rPr>
          <w:position w:val="-14"/>
        </w:rPr>
        <w:pict>
          <v:shape id="_x0000_i1074" style="width:42.75pt;height:23.25pt" coordsize="" o:spt="100" adj="0,,0" path="" filled="f" stroked="f">
            <v:stroke joinstyle="miter"/>
            <v:imagedata r:id="rId69" o:title="base_1_191261_120"/>
            <v:formulas/>
            <v:path o:connecttype="segments"/>
          </v:shape>
        </w:pict>
      </w:r>
      <w:r>
        <w:t xml:space="preserve"> - совокупная необходимая валовая выручка теплоснабжающих организаций, осуществляющих деятельность в субъекте Российской Федерации, на год, предшествующий периоду, на который рассчитываются индексы по субъектам Российской Федерации (рублей).</w:t>
      </w:r>
    </w:p>
    <w:p w:rsidR="005A75AF" w:rsidRDefault="005A75AF">
      <w:pPr>
        <w:pStyle w:val="ConsPlusNormal"/>
        <w:ind w:firstLine="540"/>
        <w:jc w:val="both"/>
      </w:pPr>
      <w:r>
        <w:t>26.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 (</w:t>
      </w:r>
      <w:r w:rsidRPr="005A24FE">
        <w:rPr>
          <w:position w:val="-14"/>
        </w:rPr>
        <w:pict>
          <v:shape id="_x0000_i1075" style="width:42.75pt;height:23.25pt" coordsize="" o:spt="100" adj="0,,0" path="" filled="f" stroked="f">
            <v:stroke joinstyle="miter"/>
            <v:imagedata r:id="rId70" o:title="base_1_191261_121"/>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32"/>
        </w:rPr>
        <w:pict>
          <v:shape id="_x0000_i1076" style="width:132pt;height:42.75pt" coordsize="" o:spt="100" adj="0,,0" path="" filled="f" stroked="f">
            <v:stroke joinstyle="miter"/>
            <v:imagedata r:id="rId71" o:title="base_1_191261_122"/>
            <v:formulas/>
            <v:path o:connecttype="segments"/>
          </v:shape>
        </w:pict>
      </w:r>
      <w:r>
        <w:t>,</w:t>
      </w:r>
    </w:p>
    <w:p w:rsidR="005A75AF" w:rsidRDefault="005A75AF">
      <w:pPr>
        <w:pStyle w:val="ConsPlusNormal"/>
        <w:jc w:val="center"/>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77" style="width:58.5pt;height:23.25pt" coordsize="" o:spt="100" adj="0,,0" path="" filled="f" stroked="f">
            <v:stroke joinstyle="miter"/>
            <v:imagedata r:id="rId72" o:title="base_1_191261_123"/>
            <v:formulas/>
            <v:path o:connecttype="segments"/>
          </v:shape>
        </w:pict>
      </w:r>
      <w:r>
        <w:t xml:space="preserve"> - затраты населения на оплату услуг отопления и горячего водоснабжения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rsidR="005A75AF" w:rsidRDefault="005A75AF">
      <w:pPr>
        <w:pStyle w:val="ConsPlusNormal"/>
        <w:ind w:firstLine="540"/>
        <w:jc w:val="both"/>
      </w:pPr>
      <w:r w:rsidRPr="005A24FE">
        <w:rPr>
          <w:position w:val="-14"/>
        </w:rPr>
        <w:pict>
          <v:shape id="_x0000_i1078" style="width:41.25pt;height:23.25pt" coordsize="" o:spt="100" adj="0,,0" path="" filled="f" stroked="f">
            <v:stroke joinstyle="miter"/>
            <v:imagedata r:id="rId73" o:title="base_1_191261_124"/>
            <v:formulas/>
            <v:path o:connecttype="segments"/>
          </v:shape>
        </w:pict>
      </w:r>
      <w:r>
        <w:t xml:space="preserve"> - плата граждан за коммунальные услуги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rsidR="005A75AF" w:rsidRDefault="005A75AF">
      <w:pPr>
        <w:pStyle w:val="ConsPlusNormal"/>
        <w:ind w:firstLine="540"/>
        <w:jc w:val="both"/>
      </w:pPr>
      <w:bookmarkStart w:id="9" w:name="P192"/>
      <w:bookmarkEnd w:id="9"/>
      <w:r>
        <w:t>27.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до 1 августа года, предшествующего периоду, на который устанавливаются индексы по субъектам Российской Федерации, направляет в федеральный орган исполнительной власти в области государственного регулирования тарифов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за исключением установления индексов по субъектам Российской Федерации и размера отклонений по субъектам Российской Федерации на первый долгосрочный период.</w:t>
      </w:r>
    </w:p>
    <w:p w:rsidR="005A75AF" w:rsidRDefault="005A75AF">
      <w:pPr>
        <w:pStyle w:val="ConsPlusNormal"/>
        <w:ind w:firstLine="540"/>
        <w:jc w:val="both"/>
      </w:pPr>
      <w:bookmarkStart w:id="10" w:name="P193"/>
      <w:bookmarkEnd w:id="10"/>
      <w:r>
        <w:t>28.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с учетом:</w:t>
      </w:r>
    </w:p>
    <w:p w:rsidR="005A75AF" w:rsidRDefault="005A75AF">
      <w:pPr>
        <w:pStyle w:val="ConsPlusNormal"/>
        <w:ind w:firstLine="540"/>
        <w:jc w:val="both"/>
      </w:pPr>
      <w:r>
        <w:t>а) инвестиционных программ регулируемых организаций на территории субъекта Российской Федерации;</w:t>
      </w:r>
    </w:p>
    <w:p w:rsidR="005A75AF" w:rsidRDefault="005A75AF">
      <w:pPr>
        <w:pStyle w:val="ConsPlusNormal"/>
        <w:ind w:firstLine="540"/>
        <w:jc w:val="both"/>
      </w:pPr>
      <w:r>
        <w:t>б) установленных тарифов и надбавок к тарифам регулируемых организаций на предшествующий период, а также прогнозируемых тарифов и надбавок к тарифам регулируемых организаций на последующие годы долгосрочного периода;</w:t>
      </w:r>
    </w:p>
    <w:p w:rsidR="005A75AF" w:rsidRDefault="005A75AF">
      <w:pPr>
        <w:pStyle w:val="ConsPlusNormal"/>
        <w:ind w:firstLine="540"/>
        <w:jc w:val="both"/>
      </w:pPr>
      <w:r>
        <w:t>в) нормативов потребления коммунальных услуг;</w:t>
      </w:r>
    </w:p>
    <w:p w:rsidR="005A75AF" w:rsidRDefault="005A75AF">
      <w:pPr>
        <w:pStyle w:val="ConsPlusNormal"/>
        <w:ind w:firstLine="540"/>
        <w:jc w:val="both"/>
      </w:pPr>
      <w:r>
        <w:t>г) объемов потребления коммунальных ресурсов, в том числе в соответствии с показаниями общедомовых и индивидуальных приборов учета (данные не менее чем за 2 предыдущих календарных года);</w:t>
      </w:r>
    </w:p>
    <w:p w:rsidR="005A75AF" w:rsidRDefault="005A75AF">
      <w:pPr>
        <w:pStyle w:val="ConsPlusNormal"/>
        <w:ind w:firstLine="540"/>
        <w:jc w:val="both"/>
      </w:pPr>
      <w:r>
        <w:t>д) численности населения, проживающего в многоквартирных домах (жилых домах), оборудованных приборами учета;</w:t>
      </w:r>
    </w:p>
    <w:p w:rsidR="005A75AF" w:rsidRDefault="005A75AF">
      <w:pPr>
        <w:pStyle w:val="ConsPlusNormal"/>
        <w:ind w:firstLine="540"/>
        <w:jc w:val="both"/>
      </w:pPr>
      <w:r>
        <w:t>е) численности населения, проживающего в многоквартирных домах (жилых домах), не оборудованных приборами учета;</w:t>
      </w:r>
    </w:p>
    <w:p w:rsidR="005A75AF" w:rsidRDefault="005A75AF">
      <w:pPr>
        <w:pStyle w:val="ConsPlusNormal"/>
        <w:ind w:firstLine="540"/>
        <w:jc w:val="both"/>
      </w:pPr>
      <w:r>
        <w:t>ж) площади многоквартирных домов (жилых домов);</w:t>
      </w:r>
    </w:p>
    <w:p w:rsidR="005A75AF" w:rsidRDefault="005A75AF">
      <w:pPr>
        <w:pStyle w:val="ConsPlusNormal"/>
        <w:ind w:firstLine="540"/>
        <w:jc w:val="both"/>
      </w:pPr>
      <w:r>
        <w:t>з) концессионных соглашений и договоров аренды, содержащих долгосрочные параметры регулирования тарифов;</w:t>
      </w:r>
    </w:p>
    <w:p w:rsidR="005A75AF" w:rsidRDefault="005A75AF">
      <w:pPr>
        <w:pStyle w:val="ConsPlusNormal"/>
        <w:ind w:firstLine="540"/>
        <w:jc w:val="both"/>
      </w:pPr>
      <w:r>
        <w:t>и) установленных социальных норм потребления коммунальных услуг.</w:t>
      </w:r>
    </w:p>
    <w:p w:rsidR="005A75AF" w:rsidRDefault="005A75AF">
      <w:pPr>
        <w:pStyle w:val="ConsPlusNormal"/>
        <w:ind w:firstLine="540"/>
        <w:jc w:val="both"/>
      </w:pPr>
      <w:bookmarkStart w:id="11" w:name="P203"/>
      <w:bookmarkEnd w:id="11"/>
      <w:r>
        <w:t>29. Федеральный орган исполнительной власти в области государственного регулирования тарифов осуществляет проверку представленных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целях:</w:t>
      </w:r>
    </w:p>
    <w:p w:rsidR="005A75AF" w:rsidRDefault="005A75AF">
      <w:pPr>
        <w:pStyle w:val="ConsPlusNormal"/>
        <w:ind w:firstLine="540"/>
        <w:jc w:val="both"/>
      </w:pPr>
      <w:r>
        <w:t>а) соответствия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нормам законодательства Российской Федерации;</w:t>
      </w:r>
    </w:p>
    <w:p w:rsidR="005A75AF" w:rsidRDefault="005A75AF">
      <w:pPr>
        <w:pStyle w:val="ConsPlusNormal"/>
        <w:ind w:firstLine="540"/>
        <w:jc w:val="both"/>
      </w:pPr>
      <w:r>
        <w:t>б) соответствия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настоящему документу;</w:t>
      </w:r>
    </w:p>
    <w:p w:rsidR="005A75AF" w:rsidRDefault="005A75AF">
      <w:pPr>
        <w:pStyle w:val="ConsPlusNormal"/>
        <w:ind w:firstLine="540"/>
        <w:jc w:val="both"/>
      </w:pPr>
      <w:r>
        <w:t>в) соблюдения срока представления предложений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A75AF" w:rsidRDefault="005A75AF">
      <w:pPr>
        <w:pStyle w:val="ConsPlusNormal"/>
        <w:ind w:firstLine="540"/>
        <w:jc w:val="both"/>
      </w:pPr>
      <w:r>
        <w:t>г) соответствия использованных для формирования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данных (показателей и параметров) принятым уполномоченными органами субъекта Российской Федерации решениям об установлении тарифов (надбавок к тарифам) и нормативов потребления коммунальных услуг.</w:t>
      </w:r>
    </w:p>
    <w:p w:rsidR="005A75AF" w:rsidRDefault="005A75AF">
      <w:pPr>
        <w:pStyle w:val="ConsPlusNormal"/>
        <w:ind w:firstLine="540"/>
        <w:jc w:val="both"/>
      </w:pPr>
      <w:r>
        <w:t>30. Срок проведения проверки представленных предложений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превышать 70 дней со дня поступления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федеральный орган исполнительной власти в области государственного регулирования тарифов.</w:t>
      </w:r>
    </w:p>
    <w:p w:rsidR="005A75AF" w:rsidRDefault="005A75AF">
      <w:pPr>
        <w:pStyle w:val="ConsPlusNormal"/>
        <w:ind w:firstLine="540"/>
        <w:jc w:val="both"/>
      </w:pPr>
      <w:r>
        <w:t xml:space="preserve">31. В случае если в результате проверки федеральный орган исполнительной власти в области государственного регулирования тарифов пришел к выводу о несоответствии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положениям, предусмотренным </w:t>
      </w:r>
      <w:hyperlink w:anchor="P203" w:history="1">
        <w:r>
          <w:rPr>
            <w:color w:val="0000FF"/>
          </w:rPr>
          <w:t>пунктом 29</w:t>
        </w:r>
      </w:hyperlink>
      <w:r>
        <w:t xml:space="preserve"> настоящего документа, указанный орган возвращает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для корректировки.</w:t>
      </w:r>
    </w:p>
    <w:p w:rsidR="005A75AF" w:rsidRDefault="005A75AF">
      <w:pPr>
        <w:pStyle w:val="ConsPlusNormal"/>
        <w:ind w:firstLine="540"/>
        <w:jc w:val="both"/>
      </w:pPr>
      <w:r>
        <w:t>В случае возврата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расчетов, представленных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повторная проверка предложений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превышать 20 дней со дня поступления указанных материалов в федеральный орган исполнительной власти в области государственного регулирования тарифов.</w:t>
      </w:r>
    </w:p>
    <w:p w:rsidR="005A75AF" w:rsidRDefault="005A75AF">
      <w:pPr>
        <w:pStyle w:val="ConsPlusNormal"/>
        <w:ind w:firstLine="540"/>
        <w:jc w:val="both"/>
      </w:pPr>
      <w:r>
        <w:t xml:space="preserve">В случае повторного представления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несоответствующего положениям, предусмотренным </w:t>
      </w:r>
      <w:hyperlink w:anchor="P203" w:history="1">
        <w:r>
          <w:rPr>
            <w:color w:val="0000FF"/>
          </w:rPr>
          <w:t>пунктом 29</w:t>
        </w:r>
      </w:hyperlink>
      <w:r>
        <w:t xml:space="preserve"> настоящего документа, или непредставления откорректированного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федеральный орган исполнительной власти в области государственного регулирования тарифов рассчитывает индексы по субъектам Российской Федерации и отклонения по субъектам Российской Федерации в соответствии с настоящим документом.</w:t>
      </w:r>
    </w:p>
    <w:p w:rsidR="005A75AF" w:rsidRDefault="005A75AF">
      <w:pPr>
        <w:pStyle w:val="ConsPlusNormal"/>
        <w:ind w:firstLine="540"/>
        <w:jc w:val="both"/>
      </w:pPr>
      <w:r>
        <w:t xml:space="preserve">В случае если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соответствует настоящему документу, федеральный орган исполнительной власти в области государственного регулирования тарифов принимает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для последующего направления в соответствии с </w:t>
      </w:r>
      <w:hyperlink w:anchor="P219" w:history="1">
        <w:r>
          <w:rPr>
            <w:color w:val="0000FF"/>
          </w:rPr>
          <w:t>пунктом 33</w:t>
        </w:r>
      </w:hyperlink>
      <w:r>
        <w:t xml:space="preserve"> настоящего документа в Правительство Российской Федерации.</w:t>
      </w:r>
    </w:p>
    <w:p w:rsidR="005A75AF" w:rsidRDefault="005A75AF">
      <w:pPr>
        <w:pStyle w:val="ConsPlusNormal"/>
        <w:ind w:firstLine="540"/>
        <w:jc w:val="both"/>
      </w:pPr>
      <w:bookmarkStart w:id="12" w:name="P213"/>
      <w:bookmarkEnd w:id="12"/>
      <w:r>
        <w:t xml:space="preserve">32. При расчете индексов по субъектам Российской Федерации и отклонений по субъектам Российской Федерации и проверке, указанной в </w:t>
      </w:r>
      <w:hyperlink w:anchor="P203" w:history="1">
        <w:r>
          <w:rPr>
            <w:color w:val="0000FF"/>
          </w:rPr>
          <w:t>пункте 29</w:t>
        </w:r>
      </w:hyperlink>
      <w:r>
        <w:t xml:space="preserve"> настоящего документа, федеральный орган исполнительной власти в области государственного регулирования тарифов учитывает особенности топливно-энергетического баланса субъектов Российской Федерации и руководствуется необходимостью:</w:t>
      </w:r>
    </w:p>
    <w:p w:rsidR="005A75AF" w:rsidRDefault="005A75AF">
      <w:pPr>
        <w:pStyle w:val="ConsPlusNormal"/>
        <w:ind w:firstLine="540"/>
        <w:jc w:val="both"/>
      </w:pPr>
      <w:r>
        <w:t>а) устранения имеющихся дисбалансов при регулировании тарифов, включая ликвидацию перекрестного субсидирования и доведение уровня оплаты коммунальных услуг населением до 100 процентов установленных экономически обоснованных тарифов;</w:t>
      </w:r>
    </w:p>
    <w:p w:rsidR="005A75AF" w:rsidRDefault="005A75AF">
      <w:pPr>
        <w:pStyle w:val="ConsPlusNormal"/>
        <w:ind w:firstLine="540"/>
        <w:jc w:val="both"/>
      </w:pPr>
      <w:r>
        <w:t xml:space="preserve">б) реализации программ комплексного развития систем коммунальной инфраструктуры муниципального образования соответствующего субъекта Российской Федерации, положений заключенных концессионных соглашений, утвержденных инвестиционных и производственных программ, направленных на повышение </w:t>
      </w:r>
      <w:proofErr w:type="gramStart"/>
      <w:r>
        <w:t>надежности и качества</w:t>
      </w:r>
      <w:proofErr w:type="gramEnd"/>
      <w:r>
        <w:t xml:space="preserve"> оказываемых населению коммунальных услуг, и установления экономически обоснованных тарифов на ресурсы, приобретаемые в целях оказания коммунальных услуг;</w:t>
      </w:r>
    </w:p>
    <w:p w:rsidR="005A75AF" w:rsidRDefault="005A75AF">
      <w:pPr>
        <w:pStyle w:val="ConsPlusNormal"/>
        <w:ind w:firstLine="540"/>
        <w:jc w:val="both"/>
      </w:pPr>
      <w:r>
        <w:t>в) перехода к установлению долгосрочных тарифов и исполнения ранее принятых решений об установлении долгосрочных тарифов, о реализации долгосрочных договоров аренды и соглашений об условиях осуществления регулируемой деятельности;</w:t>
      </w:r>
    </w:p>
    <w:p w:rsidR="005A75AF" w:rsidRDefault="005A75AF">
      <w:pPr>
        <w:pStyle w:val="ConsPlusNormal"/>
        <w:ind w:firstLine="540"/>
        <w:jc w:val="both"/>
      </w:pPr>
      <w:r>
        <w:t>г) увеличения объема привлекаемых инвестиций в теплоснабжение, водоснабжение, водоотведение, газоснабжение и электроснабжение субъекта Российской Федерации;</w:t>
      </w:r>
    </w:p>
    <w:p w:rsidR="005A75AF" w:rsidRDefault="005A75AF">
      <w:pPr>
        <w:pStyle w:val="ConsPlusNormal"/>
        <w:ind w:firstLine="540"/>
        <w:jc w:val="both"/>
      </w:pPr>
      <w:r>
        <w:t>д) выравнивания уровня тарифов на ресурсы, приобретаемые в целях оказания коммунальных услуг, в различных муниципальных образованиях такого субъекта Российской Федерации в сопоставимых условиях.</w:t>
      </w:r>
    </w:p>
    <w:p w:rsidR="005A75AF" w:rsidRDefault="005A75AF">
      <w:pPr>
        <w:pStyle w:val="ConsPlusNormal"/>
        <w:ind w:firstLine="540"/>
        <w:jc w:val="both"/>
      </w:pPr>
      <w:bookmarkStart w:id="13" w:name="P219"/>
      <w:bookmarkEnd w:id="13"/>
      <w:r>
        <w:t xml:space="preserve">33. Федеральный орган исполнительной власти в области государственного регулирования тарифов формирует с учетом особенностей, предусмотренных </w:t>
      </w:r>
      <w:hyperlink w:anchor="P213" w:history="1">
        <w:r>
          <w:rPr>
            <w:color w:val="0000FF"/>
          </w:rPr>
          <w:t>пунктом 32</w:t>
        </w:r>
      </w:hyperlink>
      <w:r>
        <w:t xml:space="preserve"> настоящего документа, предложение об установлении индексов по субъектам Российской Федерации и отклонений по субъектам Российской Федерации по форме согласно </w:t>
      </w:r>
      <w:hyperlink w:anchor="P389" w:history="1">
        <w:r>
          <w:rPr>
            <w:color w:val="0000FF"/>
          </w:rPr>
          <w:t>приложению N 1</w:t>
        </w:r>
      </w:hyperlink>
      <w:r>
        <w:t xml:space="preserve"> и направляет в Правительство Российской Федерации соответствующий проект акта Правительства Российской Федерации.</w:t>
      </w:r>
    </w:p>
    <w:p w:rsidR="005A75AF" w:rsidRDefault="005A75AF">
      <w:pPr>
        <w:pStyle w:val="ConsPlusNormal"/>
        <w:ind w:firstLine="540"/>
        <w:jc w:val="both"/>
      </w:pPr>
      <w:r>
        <w:t xml:space="preserve">34. Применение индексов по субъектам Российской Федерации осуществляется в соответствии с </w:t>
      </w:r>
      <w:hyperlink w:anchor="P346" w:history="1">
        <w:r>
          <w:rPr>
            <w:color w:val="0000FF"/>
          </w:rPr>
          <w:t>пунктом 59</w:t>
        </w:r>
      </w:hyperlink>
      <w:r>
        <w:t xml:space="preserve"> настоящего документа.</w:t>
      </w:r>
    </w:p>
    <w:p w:rsidR="005A75AF" w:rsidRDefault="005A75AF">
      <w:pPr>
        <w:pStyle w:val="ConsPlusNormal"/>
        <w:ind w:firstLine="540"/>
        <w:jc w:val="both"/>
      </w:pPr>
    </w:p>
    <w:p w:rsidR="005A75AF" w:rsidRDefault="005A75AF">
      <w:pPr>
        <w:pStyle w:val="ConsPlusNormal"/>
        <w:pBdr>
          <w:top w:val="single" w:sz="6" w:space="0" w:color="auto"/>
        </w:pBdr>
        <w:spacing w:before="100" w:after="100"/>
        <w:jc w:val="both"/>
        <w:rPr>
          <w:sz w:val="2"/>
          <w:szCs w:val="2"/>
        </w:rPr>
      </w:pPr>
    </w:p>
    <w:p w:rsidR="005A75AF" w:rsidRDefault="005A75AF">
      <w:pPr>
        <w:pStyle w:val="ConsPlusNormal"/>
        <w:ind w:firstLine="540"/>
        <w:jc w:val="both"/>
      </w:pPr>
      <w:proofErr w:type="spellStart"/>
      <w:r>
        <w:t>КонсультантПлюс</w:t>
      </w:r>
      <w:proofErr w:type="spellEnd"/>
      <w:r>
        <w:t>: примечание.</w:t>
      </w:r>
    </w:p>
    <w:p w:rsidR="005A75AF" w:rsidRDefault="005A75AF">
      <w:pPr>
        <w:pStyle w:val="ConsPlusNormal"/>
        <w:ind w:firstLine="540"/>
        <w:jc w:val="both"/>
      </w:pPr>
      <w:r>
        <w:t>Начиная с 2017 года при утверждении и применении предельных (максимальных) индексов изменения размера вносимой гражданами платы за коммунальные услуги не учитываются расходы граждан, связанные с оплатой коммунальных услуг, предоставленных на общедомовые нужды, в 2016 году (</w:t>
      </w:r>
      <w:hyperlink r:id="rId74" w:history="1">
        <w:r>
          <w:rPr>
            <w:color w:val="0000FF"/>
          </w:rPr>
          <w:t>часть 11 статьи 12</w:t>
        </w:r>
      </w:hyperlink>
      <w:r>
        <w:t xml:space="preserve"> Федерального закона от 29.06.2015 N 176-ФЗ).</w:t>
      </w:r>
    </w:p>
    <w:p w:rsidR="005A75AF" w:rsidRDefault="005A75AF">
      <w:pPr>
        <w:pStyle w:val="ConsPlusNormal"/>
        <w:pBdr>
          <w:top w:val="single" w:sz="6" w:space="0" w:color="auto"/>
        </w:pBdr>
        <w:spacing w:before="100" w:after="100"/>
        <w:jc w:val="both"/>
        <w:rPr>
          <w:sz w:val="2"/>
          <w:szCs w:val="2"/>
        </w:rPr>
      </w:pPr>
    </w:p>
    <w:p w:rsidR="005A75AF" w:rsidRDefault="005A75AF">
      <w:pPr>
        <w:pStyle w:val="ConsPlusNormal"/>
        <w:jc w:val="center"/>
      </w:pPr>
      <w:r>
        <w:t>III. Порядок расчета, утверждения и применения</w:t>
      </w:r>
    </w:p>
    <w:p w:rsidR="005A75AF" w:rsidRDefault="005A75AF">
      <w:pPr>
        <w:pStyle w:val="ConsPlusNormal"/>
        <w:jc w:val="center"/>
      </w:pPr>
      <w:r>
        <w:t>предельных индексов</w:t>
      </w:r>
    </w:p>
    <w:p w:rsidR="005A75AF" w:rsidRDefault="005A75AF">
      <w:pPr>
        <w:pStyle w:val="ConsPlusNormal"/>
        <w:ind w:firstLine="540"/>
        <w:jc w:val="both"/>
      </w:pPr>
    </w:p>
    <w:p w:rsidR="005A75AF" w:rsidRDefault="005A75AF">
      <w:pPr>
        <w:pStyle w:val="ConsPlusNormal"/>
        <w:ind w:firstLine="540"/>
        <w:jc w:val="both"/>
      </w:pPr>
      <w:r>
        <w:t xml:space="preserve">35. Предельные индексы устанавливаются на основании </w:t>
      </w:r>
      <w:hyperlink r:id="rId75" w:history="1">
        <w:r>
          <w:rPr>
            <w:color w:val="0000FF"/>
          </w:rPr>
          <w:t>индексов</w:t>
        </w:r>
      </w:hyperlink>
      <w:r>
        <w:t xml:space="preserve"> по субъектам Российской Федерации с учетом размера отклонений по субъектам Российской Федерации на каждый год долгосрочного периода.</w:t>
      </w:r>
    </w:p>
    <w:p w:rsidR="005A75AF" w:rsidRDefault="005A75AF">
      <w:pPr>
        <w:pStyle w:val="ConsPlusNormal"/>
        <w:ind w:firstLine="540"/>
        <w:jc w:val="both"/>
      </w:pPr>
      <w:r>
        <w:t xml:space="preserve">36. На основании утвержденных Правительством Российской Федерации индекса по субъекту Российской Федерации и отклонения по субъекту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срока, указанного в </w:t>
      </w:r>
      <w:hyperlink w:anchor="P71" w:history="1">
        <w:r>
          <w:rPr>
            <w:color w:val="0000FF"/>
          </w:rPr>
          <w:t>пункте 11</w:t>
        </w:r>
      </w:hyperlink>
      <w:r>
        <w:t xml:space="preserve"> настоящего документа, утверждаются предельные индексы по форме согласно </w:t>
      </w:r>
      <w:hyperlink w:anchor="P414" w:history="1">
        <w:r>
          <w:rPr>
            <w:color w:val="0000FF"/>
          </w:rPr>
          <w:t>приложению N 2</w:t>
        </w:r>
      </w:hyperlink>
      <w:r>
        <w:t>.</w:t>
      </w:r>
    </w:p>
    <w:p w:rsidR="005A75AF" w:rsidRDefault="005A75AF">
      <w:pPr>
        <w:pStyle w:val="ConsPlusNormal"/>
        <w:ind w:firstLine="540"/>
        <w:jc w:val="both"/>
      </w:pPr>
      <w:r>
        <w:t>Указанный срок не применяется при утверждении предельных индексов на первый год первого долгосрочного периода.</w:t>
      </w:r>
    </w:p>
    <w:p w:rsidR="005A75AF" w:rsidRDefault="005A75AF">
      <w:pPr>
        <w:pStyle w:val="ConsPlusNormal"/>
        <w:ind w:firstLine="540"/>
        <w:jc w:val="both"/>
      </w:pPr>
      <w:r>
        <w:t xml:space="preserve">Решение об установлении предельных индексов должно содержать обоснование величины установленных предельных индексов по форме согласно </w:t>
      </w:r>
      <w:hyperlink w:anchor="P437" w:history="1">
        <w:r>
          <w:rPr>
            <w:color w:val="0000FF"/>
          </w:rPr>
          <w:t>приложению N 3</w:t>
        </w:r>
      </w:hyperlink>
      <w:r>
        <w:t>, являющееся неотъемлемой частью такого решения.</w:t>
      </w:r>
    </w:p>
    <w:p w:rsidR="005A75AF" w:rsidRDefault="005A75AF">
      <w:pPr>
        <w:pStyle w:val="ConsPlusNormal"/>
        <w:jc w:val="both"/>
      </w:pPr>
      <w:r>
        <w:t xml:space="preserve">(абзац введен </w:t>
      </w:r>
      <w:hyperlink r:id="rId76" w:history="1">
        <w:r>
          <w:rPr>
            <w:color w:val="0000FF"/>
          </w:rPr>
          <w:t>Постановлением</w:t>
        </w:r>
      </w:hyperlink>
      <w:r>
        <w:t xml:space="preserve"> Правительства РФ от 04.11.2014 N 1159)</w:t>
      </w:r>
    </w:p>
    <w:p w:rsidR="005A75AF" w:rsidRDefault="005A75AF">
      <w:pPr>
        <w:pStyle w:val="ConsPlusNormal"/>
        <w:ind w:firstLine="540"/>
        <w:jc w:val="both"/>
      </w:pPr>
      <w:r>
        <w:t>Обоснование величины установленных предельных индексов должно содержать мотивировочные пояснения с указанием данных (значений и параметров) и иные пояснения (включая данные о согласовании установленных предельных индексов с представительными органами муниципальных образований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индексов по каждому муниципальному образованию субъекта Российской Федерации (в городах федерального значения - в целом), в том числе следующие сведения:</w:t>
      </w:r>
    </w:p>
    <w:p w:rsidR="005A75AF" w:rsidRDefault="005A75AF">
      <w:pPr>
        <w:pStyle w:val="ConsPlusNormal"/>
        <w:jc w:val="both"/>
      </w:pPr>
      <w:r>
        <w:t xml:space="preserve">(абзац введен </w:t>
      </w:r>
      <w:hyperlink r:id="rId77" w:history="1">
        <w:r>
          <w:rPr>
            <w:color w:val="0000FF"/>
          </w:rPr>
          <w:t>Постановлением</w:t>
        </w:r>
      </w:hyperlink>
      <w:r>
        <w:t xml:space="preserve"> Правительства РФ от 04.11.2014 N 1159)</w:t>
      </w:r>
    </w:p>
    <w:p w:rsidR="005A75AF" w:rsidRDefault="005A75AF">
      <w:pPr>
        <w:pStyle w:val="ConsPlusNormal"/>
        <w:ind w:firstLine="540"/>
        <w:jc w:val="both"/>
      </w:pPr>
      <w:r>
        <w:t>набор коммунальных услуг и тип благоустройства, которому соответствует значение предельного индекса;</w:t>
      </w:r>
    </w:p>
    <w:p w:rsidR="005A75AF" w:rsidRDefault="005A75AF">
      <w:pPr>
        <w:pStyle w:val="ConsPlusNormal"/>
        <w:jc w:val="both"/>
      </w:pPr>
      <w:r>
        <w:t xml:space="preserve">(абзац введен </w:t>
      </w:r>
      <w:hyperlink r:id="rId78" w:history="1">
        <w:r>
          <w:rPr>
            <w:color w:val="0000FF"/>
          </w:rPr>
          <w:t>Постановлением</w:t>
        </w:r>
      </w:hyperlink>
      <w:r>
        <w:t xml:space="preserve"> Правительства РФ от 04.11.2014 N 1159)</w:t>
      </w:r>
    </w:p>
    <w:p w:rsidR="005A75AF" w:rsidRDefault="005A75AF">
      <w:pPr>
        <w:pStyle w:val="ConsPlusNormal"/>
        <w:ind w:firstLine="540"/>
        <w:jc w:val="both"/>
      </w:pPr>
      <w:r>
        <w:t>размер и темпы изменения тарифов на коммунальные услуги;</w:t>
      </w:r>
    </w:p>
    <w:p w:rsidR="005A75AF" w:rsidRDefault="005A75AF">
      <w:pPr>
        <w:pStyle w:val="ConsPlusNormal"/>
        <w:jc w:val="both"/>
      </w:pPr>
      <w:r>
        <w:t xml:space="preserve">(абзац введен </w:t>
      </w:r>
      <w:hyperlink r:id="rId79" w:history="1">
        <w:r>
          <w:rPr>
            <w:color w:val="0000FF"/>
          </w:rPr>
          <w:t>Постановлением</w:t>
        </w:r>
      </w:hyperlink>
      <w:r>
        <w:t xml:space="preserve"> Правительства РФ от 04.11.2014 N 1159)</w:t>
      </w:r>
    </w:p>
    <w:p w:rsidR="005A75AF" w:rsidRDefault="005A75AF">
      <w:pPr>
        <w:pStyle w:val="ConsPlusNormal"/>
        <w:ind w:firstLine="540"/>
        <w:jc w:val="both"/>
      </w:pPr>
      <w:r>
        <w:t>объемы и (или) нормативы потребления коммунальных услуг;</w:t>
      </w:r>
    </w:p>
    <w:p w:rsidR="005A75AF" w:rsidRDefault="005A75AF">
      <w:pPr>
        <w:pStyle w:val="ConsPlusNormal"/>
        <w:jc w:val="both"/>
      </w:pPr>
      <w:r>
        <w:t xml:space="preserve">(абзац введен </w:t>
      </w:r>
      <w:hyperlink r:id="rId80" w:history="1">
        <w:r>
          <w:rPr>
            <w:color w:val="0000FF"/>
          </w:rPr>
          <w:t>Постановлением</w:t>
        </w:r>
      </w:hyperlink>
      <w:r>
        <w:t xml:space="preserve"> Правительства РФ от 04.11.2014 N 1159)</w:t>
      </w:r>
    </w:p>
    <w:p w:rsidR="005A75AF" w:rsidRDefault="005A75AF">
      <w:pPr>
        <w:pStyle w:val="ConsPlusNormal"/>
        <w:ind w:firstLine="540"/>
        <w:jc w:val="both"/>
      </w:pPr>
      <w:r>
        <w:t>численность населения, изменение размера платы за коммунальные услуги в отношении которого равно установленному предельному индексу;</w:t>
      </w:r>
    </w:p>
    <w:p w:rsidR="005A75AF" w:rsidRDefault="005A75AF">
      <w:pPr>
        <w:pStyle w:val="ConsPlusNormal"/>
        <w:jc w:val="both"/>
      </w:pPr>
      <w:r>
        <w:t xml:space="preserve">(абзац введен </w:t>
      </w:r>
      <w:hyperlink r:id="rId81" w:history="1">
        <w:r>
          <w:rPr>
            <w:color w:val="0000FF"/>
          </w:rPr>
          <w:t>Постановлением</w:t>
        </w:r>
      </w:hyperlink>
      <w:r>
        <w:t xml:space="preserve"> Правительства РФ от 04.11.2014 N 1159)</w:t>
      </w:r>
    </w:p>
    <w:p w:rsidR="005A75AF" w:rsidRDefault="005A75AF">
      <w:pPr>
        <w:pStyle w:val="ConsPlusNormal"/>
        <w:ind w:firstLine="540"/>
        <w:jc w:val="both"/>
      </w:pPr>
      <w:r>
        <w:t>доля населения, изменение размера платы за коммунальные услуги в отношении которого равно установленному предельному индексу, в общей численности населения на территории муниципального образования и субъекта Российской Федерации.</w:t>
      </w:r>
    </w:p>
    <w:p w:rsidR="005A75AF" w:rsidRDefault="005A75AF">
      <w:pPr>
        <w:pStyle w:val="ConsPlusNormal"/>
        <w:jc w:val="both"/>
      </w:pPr>
      <w:r>
        <w:t xml:space="preserve">(абзац введен </w:t>
      </w:r>
      <w:hyperlink r:id="rId82" w:history="1">
        <w:r>
          <w:rPr>
            <w:color w:val="0000FF"/>
          </w:rPr>
          <w:t>Постановлением</w:t>
        </w:r>
      </w:hyperlink>
      <w:r>
        <w:t xml:space="preserve"> Правительства РФ от 04.11.2014 N 1159)</w:t>
      </w:r>
    </w:p>
    <w:p w:rsidR="005A75AF" w:rsidRDefault="005A75AF">
      <w:pPr>
        <w:pStyle w:val="ConsPlusNormal"/>
        <w:ind w:firstLine="540"/>
        <w:jc w:val="both"/>
      </w:pPr>
      <w:bookmarkStart w:id="14" w:name="P246"/>
      <w:bookmarkEnd w:id="14"/>
      <w:r>
        <w:t>37. Предельные индексы (</w:t>
      </w:r>
      <w:r w:rsidRPr="005A24FE">
        <w:rPr>
          <w:position w:val="-12"/>
        </w:rPr>
        <w:pict>
          <v:shape id="_x0000_i1079" style="width:48.75pt;height:21pt" coordsize="" o:spt="100" adj="0,,0" path="" filled="f" stroked="f">
            <v:stroke joinstyle="miter"/>
            <v:imagedata r:id="rId83" o:title="base_1_191261_125"/>
            <v:formulas/>
            <v:path o:connecttype="segments"/>
          </v:shape>
        </w:pict>
      </w:r>
      <w: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53" w:history="1">
        <w:r>
          <w:rPr>
            <w:color w:val="0000FF"/>
          </w:rPr>
          <w:t>подпункте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rsidR="005A75AF" w:rsidRDefault="005A75AF">
      <w:pPr>
        <w:pStyle w:val="ConsPlusNormal"/>
        <w:ind w:firstLine="540"/>
        <w:jc w:val="both"/>
      </w:pPr>
    </w:p>
    <w:p w:rsidR="005A75AF" w:rsidRDefault="005A75AF">
      <w:pPr>
        <w:pStyle w:val="ConsPlusNormal"/>
        <w:jc w:val="center"/>
      </w:pPr>
      <w:r w:rsidRPr="005A24FE">
        <w:rPr>
          <w:position w:val="-32"/>
        </w:rPr>
        <w:pict>
          <v:shape id="_x0000_i1080" style="width:224.25pt;height:42.75pt" coordsize="" o:spt="100" adj="0,,0" path="" filled="f" stroked="f">
            <v:stroke joinstyle="miter"/>
            <v:imagedata r:id="rId84" o:title="base_1_191261_126"/>
            <v:formulas/>
            <v:path o:connecttype="segments"/>
          </v:shape>
        </w:pict>
      </w:r>
      <w:r>
        <w:t>,</w:t>
      </w:r>
    </w:p>
    <w:p w:rsidR="005A75AF" w:rsidRDefault="005A75AF">
      <w:pPr>
        <w:pStyle w:val="ConsPlusNormal"/>
        <w:jc w:val="center"/>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81" style="width:34.5pt;height:23.25pt" coordsize="" o:spt="100" adj="0,,0" path="" filled="f" stroked="f">
            <v:stroke joinstyle="miter"/>
            <v:imagedata r:id="rId85" o:title="base_1_191261_127"/>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rsidR="005A75AF" w:rsidRDefault="005A75AF">
      <w:pPr>
        <w:pStyle w:val="ConsPlusNormal"/>
        <w:ind w:firstLine="540"/>
        <w:jc w:val="both"/>
      </w:pPr>
      <w:r w:rsidRPr="005A24FE">
        <w:rPr>
          <w:position w:val="-14"/>
        </w:rPr>
        <w:pict>
          <v:shape id="_x0000_i1082" style="width:50.25pt;height:23.25pt" coordsize="" o:spt="100" adj="0,,0" path="" filled="f" stroked="f">
            <v:stroke joinstyle="miter"/>
            <v:imagedata r:id="rId86" o:title="base_1_191261_128"/>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rsidR="005A75AF" w:rsidRDefault="005A75AF">
      <w:pPr>
        <w:pStyle w:val="ConsPlusNormal"/>
        <w:ind w:firstLine="540"/>
        <w:jc w:val="both"/>
      </w:pPr>
      <w:r>
        <w:t>j - месяц года долгосрочного периода.</w:t>
      </w:r>
    </w:p>
    <w:p w:rsidR="005A75AF" w:rsidRDefault="005A75AF">
      <w:pPr>
        <w:pStyle w:val="ConsPlusNormal"/>
        <w:ind w:firstLine="540"/>
        <w:jc w:val="both"/>
      </w:pPr>
      <w: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rsidR="005A75AF" w:rsidRDefault="005A75AF">
      <w:pPr>
        <w:pStyle w:val="ConsPlusNormal"/>
        <w:ind w:firstLine="540"/>
        <w:jc w:val="both"/>
      </w:pPr>
      <w:r>
        <w:t>На второй и последующие годы долгосрочного периода предельные индексы определяются по указанной формуле.</w:t>
      </w:r>
    </w:p>
    <w:p w:rsidR="005A75AF" w:rsidRDefault="005A75AF">
      <w:pPr>
        <w:pStyle w:val="ConsPlusNormal"/>
        <w:ind w:firstLine="540"/>
        <w:jc w:val="both"/>
      </w:pPr>
      <w:r>
        <w:t>Исключение составляет первый год первого долгосрочного периода, в котором размер предельных индексов определяется как отношение размера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каждом месяце в период с 1 июля 2014 г. до 31 декабря 2014 г. к размеру вносимой этим гражданином платы за коммунальные услуги за июнь 2014 г.</w:t>
      </w:r>
    </w:p>
    <w:p w:rsidR="005A75AF" w:rsidRDefault="005A75AF">
      <w:pPr>
        <w:pStyle w:val="ConsPlusNormal"/>
        <w:ind w:firstLine="540"/>
        <w:jc w:val="both"/>
      </w:pPr>
      <w:r>
        <w:t>38. 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5A24FE">
        <w:rPr>
          <w:position w:val="-14"/>
        </w:rPr>
        <w:pict>
          <v:shape id="_x0000_i1083" style="width:33.75pt;height:23.25pt" coordsize="" o:spt="100" adj="0,,0" path="" filled="f" stroked="f">
            <v:stroke joinstyle="miter"/>
            <v:imagedata r:id="rId87" o:title="base_1_191261_129"/>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4"/>
        </w:rPr>
        <w:pict>
          <v:shape id="_x0000_i1084" style="width:168pt;height:23.25pt" coordsize="" o:spt="100" adj="0,,0" path="" filled="f" stroked="f">
            <v:stroke joinstyle="miter"/>
            <v:imagedata r:id="rId88" o:title="base_1_191261_130"/>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4"/>
        </w:rPr>
        <w:pict>
          <v:shape id="_x0000_i1085" style="width:34.5pt;height:23.25pt" coordsize="" o:spt="100" adj="0,,0" path="" filled="f" stroked="f">
            <v:stroke joinstyle="miter"/>
            <v:imagedata r:id="rId89" o:title="base_1_191261_131"/>
            <v:formulas/>
            <v:path o:connecttype="segments"/>
          </v:shape>
        </w:pict>
      </w:r>
      <w: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w:t>
      </w:r>
    </w:p>
    <w:p w:rsidR="005A75AF" w:rsidRDefault="005A75AF">
      <w:pPr>
        <w:pStyle w:val="ConsPlusNormal"/>
        <w:ind w:firstLine="540"/>
        <w:jc w:val="both"/>
      </w:pPr>
      <w:r w:rsidRPr="005A24FE">
        <w:rPr>
          <w:position w:val="-14"/>
        </w:rPr>
        <w:pict>
          <v:shape id="_x0000_i1086" style="width:30.75pt;height:23.25pt" coordsize="" o:spt="100" adj="0,,0" path="" filled="f" stroked="f">
            <v:stroke joinstyle="miter"/>
            <v:imagedata r:id="rId90" o:title="base_1_191261_132"/>
            <v:formulas/>
            <v:path o:connecttype="segments"/>
          </v:shape>
        </w:pict>
      </w:r>
      <w:r>
        <w:t xml:space="preserve"> - размер вносимой гражданином платы за коммунальные услуги по показаниям приборов учета (рублей);</w:t>
      </w:r>
    </w:p>
    <w:p w:rsidR="005A75AF" w:rsidRDefault="005A75AF">
      <w:pPr>
        <w:pStyle w:val="ConsPlusNormal"/>
        <w:ind w:firstLine="540"/>
        <w:jc w:val="both"/>
      </w:pPr>
      <w:r w:rsidRPr="005A24FE">
        <w:rPr>
          <w:position w:val="-12"/>
        </w:rPr>
        <w:pict>
          <v:shape id="_x0000_i1087" style="width:28.5pt;height:19.5pt" coordsize="" o:spt="100" adj="0,,0" path="" filled="f" stroked="f">
            <v:stroke joinstyle="miter"/>
            <v:imagedata r:id="rId91" o:title="base_1_191261_133"/>
            <v:formulas/>
            <v:path o:connecttype="segments"/>
          </v:shape>
        </w:pict>
      </w:r>
      <w:r>
        <w:t xml:space="preserve"> - меры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53" w:history="1">
        <w:r>
          <w:rPr>
            <w:color w:val="0000FF"/>
          </w:rPr>
          <w:t>подпункте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rsidR="005A75AF" w:rsidRDefault="005A75AF">
      <w:pPr>
        <w:pStyle w:val="ConsPlusNormal"/>
        <w:ind w:firstLine="540"/>
        <w:jc w:val="both"/>
      </w:pPr>
      <w:r>
        <w:t>39.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на очередной период предстоящего года (</w:t>
      </w:r>
      <w:r w:rsidRPr="005A24FE">
        <w:rPr>
          <w:position w:val="-14"/>
        </w:rPr>
        <w:pict>
          <v:shape id="_x0000_i1088" style="width:34.5pt;height:23.25pt" coordsize="" o:spt="100" adj="0,,0" path="" filled="f" stroked="f">
            <v:stroke joinstyle="miter"/>
            <v:imagedata r:id="rId92" o:title="base_1_191261_134"/>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8"/>
        </w:rPr>
        <w:pict>
          <v:shape id="_x0000_i1089" style="width:318.75pt;height:26.25pt" coordsize="" o:spt="100" adj="0,,0" path="" filled="f" stroked="f">
            <v:stroke joinstyle="miter"/>
            <v:imagedata r:id="rId93" o:title="base_1_191261_135"/>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t>s - количество видов коммунальных услуг;</w:t>
      </w:r>
    </w:p>
    <w:p w:rsidR="005A75AF" w:rsidRDefault="005A75AF">
      <w:pPr>
        <w:pStyle w:val="ConsPlusNormal"/>
        <w:ind w:firstLine="540"/>
        <w:jc w:val="both"/>
      </w:pPr>
      <w:r>
        <w:t>k - виды коммунальных услуг, входящих в наиболее невыгодный для потребителя набор коммунальных услуг;</w:t>
      </w:r>
    </w:p>
    <w:p w:rsidR="005A75AF" w:rsidRDefault="005A75AF">
      <w:pPr>
        <w:pStyle w:val="ConsPlusNormal"/>
        <w:ind w:firstLine="540"/>
        <w:jc w:val="both"/>
      </w:pPr>
      <w:r w:rsidRPr="005A24FE">
        <w:rPr>
          <w:position w:val="-14"/>
        </w:rPr>
        <w:pict>
          <v:shape id="_x0000_i1090" style="width:33.75pt;height:21pt" coordsize="" o:spt="100" adj="0,,0" path="" filled="f" stroked="f">
            <v:stroke joinstyle="miter"/>
            <v:imagedata r:id="rId94" o:title="base_1_191261_136"/>
            <v:formulas/>
            <v:path o:connecttype="segments"/>
          </v:shape>
        </w:pict>
      </w:r>
      <w: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rsidR="005A75AF" w:rsidRDefault="005A75AF">
      <w:pPr>
        <w:pStyle w:val="ConsPlusNormal"/>
        <w:ind w:firstLine="540"/>
        <w:jc w:val="both"/>
      </w:pPr>
      <w:r w:rsidRPr="005A24FE">
        <w:rPr>
          <w:position w:val="-14"/>
        </w:rPr>
        <w:pict>
          <v:shape id="_x0000_i1091" style="width:36pt;height:21pt" coordsize="" o:spt="100" adj="0,,0" path="" filled="f" stroked="f">
            <v:stroke joinstyle="miter"/>
            <v:imagedata r:id="rId95" o:title="base_1_191261_137"/>
            <v:formulas/>
            <v:path o:connecttype="segments"/>
          </v:shape>
        </w:pict>
      </w:r>
      <w: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w:t>
      </w:r>
    </w:p>
    <w:p w:rsidR="005A75AF" w:rsidRDefault="005A75AF">
      <w:pPr>
        <w:pStyle w:val="ConsPlusNormal"/>
        <w:ind w:firstLine="540"/>
        <w:jc w:val="both"/>
      </w:pPr>
      <w:bookmarkStart w:id="15" w:name="P274"/>
      <w:bookmarkEnd w:id="15"/>
      <w:r>
        <w:t>40. 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5A24FE">
        <w:rPr>
          <w:position w:val="-14"/>
        </w:rPr>
        <w:pict>
          <v:shape id="_x0000_i1092" style="width:30.75pt;height:23.25pt" coordsize="" o:spt="100" adj="0,,0" path="" filled="f" stroked="f">
            <v:stroke joinstyle="miter"/>
            <v:imagedata r:id="rId96" o:title="base_1_191261_138"/>
            <v:formulas/>
            <v:path o:connecttype="segments"/>
          </v:shape>
        </w:pict>
      </w:r>
      <w:r>
        <w:t>) определяется по формуле:</w:t>
      </w:r>
    </w:p>
    <w:p w:rsidR="005A75AF" w:rsidRDefault="005A75AF">
      <w:pPr>
        <w:pStyle w:val="ConsPlusNormal"/>
        <w:ind w:firstLine="540"/>
        <w:jc w:val="both"/>
      </w:pPr>
    </w:p>
    <w:p w:rsidR="005A75AF" w:rsidRDefault="005A75AF">
      <w:pPr>
        <w:pStyle w:val="ConsPlusNormal"/>
        <w:jc w:val="center"/>
      </w:pPr>
      <w:r w:rsidRPr="005A24FE">
        <w:rPr>
          <w:position w:val="-14"/>
        </w:rPr>
        <w:pict>
          <v:shape id="_x0000_i1093" style="width:110.25pt;height:23.25pt" coordsize="" o:spt="100" adj="0,,0" path="" filled="f" stroked="f">
            <v:stroke joinstyle="miter"/>
            <v:imagedata r:id="rId97" o:title="base_1_191261_139"/>
            <v:formulas/>
            <v:path o:connecttype="segments"/>
          </v:shape>
        </w:pict>
      </w:r>
      <w:r>
        <w:t>,</w:t>
      </w:r>
    </w:p>
    <w:p w:rsidR="005A75AF" w:rsidRDefault="005A75AF">
      <w:pPr>
        <w:pStyle w:val="ConsPlusNormal"/>
        <w:ind w:firstLine="540"/>
        <w:jc w:val="both"/>
      </w:pPr>
    </w:p>
    <w:p w:rsidR="005A75AF" w:rsidRDefault="005A75AF">
      <w:pPr>
        <w:pStyle w:val="ConsPlusNormal"/>
        <w:ind w:firstLine="540"/>
        <w:jc w:val="both"/>
      </w:pPr>
      <w:r>
        <w:t>где:</w:t>
      </w:r>
    </w:p>
    <w:p w:rsidR="005A75AF" w:rsidRDefault="005A75AF">
      <w:pPr>
        <w:pStyle w:val="ConsPlusNormal"/>
        <w:ind w:firstLine="540"/>
        <w:jc w:val="both"/>
      </w:pPr>
      <w:r w:rsidRPr="005A24FE">
        <w:rPr>
          <w:position w:val="-12"/>
        </w:rPr>
        <w:pict>
          <v:shape id="_x0000_i1094" style="width:15.75pt;height:19.5pt" coordsize="" o:spt="100" adj="0,,0" path="" filled="f" stroked="f">
            <v:stroke joinstyle="miter"/>
            <v:imagedata r:id="rId98" o:title="base_1_191261_140"/>
            <v:formulas/>
            <v:path o:connecttype="segments"/>
          </v:shape>
        </w:pict>
      </w:r>
      <w:r>
        <w:t xml:space="preserve"> - тариф (цена) с учетом надбавки к тарифу (цене) на соответствующий k-й вид коммунального ресурса;</w:t>
      </w:r>
    </w:p>
    <w:p w:rsidR="005A75AF" w:rsidRDefault="005A75AF">
      <w:pPr>
        <w:pStyle w:val="ConsPlusNormal"/>
        <w:ind w:firstLine="540"/>
        <w:jc w:val="both"/>
      </w:pPr>
      <w:r w:rsidRPr="005A24FE">
        <w:rPr>
          <w:position w:val="-12"/>
        </w:rPr>
        <w:pict>
          <v:shape id="_x0000_i1095" style="width:17.25pt;height:19.5pt" coordsize="" o:spt="100" adj="0,,0" path="" filled="f" stroked="f">
            <v:stroke joinstyle="miter"/>
            <v:imagedata r:id="rId99" o:title="base_1_191261_141"/>
            <v:formulas/>
            <v:path o:connecttype="segments"/>
          </v:shape>
        </w:pict>
      </w:r>
      <w: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rsidR="005A75AF" w:rsidRDefault="005A75AF">
      <w:pPr>
        <w:pStyle w:val="ConsPlusNormal"/>
        <w:ind w:firstLine="540"/>
        <w:jc w:val="both"/>
      </w:pPr>
      <w:r>
        <w:t xml:space="preserve">41. Расчет размера предельных индексов осуществляется в соответствии с </w:t>
      </w:r>
      <w:hyperlink w:anchor="P246" w:history="1">
        <w:r>
          <w:rPr>
            <w:color w:val="0000FF"/>
          </w:rPr>
          <w:t>пунктами 37</w:t>
        </w:r>
      </w:hyperlink>
      <w:r>
        <w:t xml:space="preserve"> - </w:t>
      </w:r>
      <w:hyperlink w:anchor="P274" w:history="1">
        <w:r>
          <w:rPr>
            <w:color w:val="0000FF"/>
          </w:rPr>
          <w:t>40</w:t>
        </w:r>
      </w:hyperlink>
      <w:r>
        <w:t xml:space="preserve"> настоящего документа.</w:t>
      </w:r>
    </w:p>
    <w:p w:rsidR="005A75AF" w:rsidRDefault="005A75AF">
      <w:pPr>
        <w:pStyle w:val="ConsPlusNormal"/>
        <w:ind w:firstLine="540"/>
        <w:jc w:val="both"/>
      </w:pPr>
      <w:r>
        <w:t>В целях проведения такого расчета и последующего установления предельных индексов органы исполнительной власти субъекта Российской Федерации (должностные лица), уполномоченные осуществлять расчет предельных индексов, вправе запрашивать и получать у органов местного самоуправления и регулируемых организаций информацию и иные необходимые сведения по вопросам установления предельных индексов на территории муниципального образования.</w:t>
      </w:r>
    </w:p>
    <w:p w:rsidR="005A75AF" w:rsidRDefault="005A75AF">
      <w:pPr>
        <w:pStyle w:val="ConsPlusNormal"/>
        <w:ind w:firstLine="540"/>
        <w:jc w:val="both"/>
      </w:pPr>
      <w:r>
        <w:t>Орган местного самоуправления и регулируемые организации обязаны предоставлять в орган исполнительной власти субъекта Российской Федерации (должностному лицу), уполномоченный осуществлять расчет предельных индексов, по его запросу и в определенные им сроки и формате информацию и необходимые материалы по вопросам установления предельных индексов на территории муниципального образования.</w:t>
      </w:r>
    </w:p>
    <w:p w:rsidR="005A75AF" w:rsidRDefault="005A75AF">
      <w:pPr>
        <w:pStyle w:val="ConsPlusNormal"/>
        <w:ind w:firstLine="540"/>
        <w:jc w:val="both"/>
      </w:pPr>
      <w:r>
        <w:t xml:space="preserve">42. Применение предельных индексов осуществляется в соответствии с </w:t>
      </w:r>
      <w:hyperlink w:anchor="P360" w:history="1">
        <w:r>
          <w:rPr>
            <w:color w:val="0000FF"/>
          </w:rPr>
          <w:t>пунктом 63</w:t>
        </w:r>
      </w:hyperlink>
      <w:r>
        <w:t xml:space="preserve"> настоящего документа.</w:t>
      </w:r>
    </w:p>
    <w:p w:rsidR="005A75AF" w:rsidRDefault="005A75AF">
      <w:pPr>
        <w:pStyle w:val="ConsPlusNormal"/>
        <w:ind w:firstLine="540"/>
        <w:jc w:val="both"/>
      </w:pPr>
    </w:p>
    <w:p w:rsidR="005A75AF" w:rsidRDefault="005A75AF">
      <w:pPr>
        <w:pStyle w:val="ConsPlusNormal"/>
        <w:jc w:val="center"/>
      </w:pPr>
      <w:bookmarkStart w:id="16" w:name="P286"/>
      <w:bookmarkEnd w:id="16"/>
      <w:r>
        <w:t>IV. Основания и порядок согласования предельных индексов</w:t>
      </w:r>
    </w:p>
    <w:p w:rsidR="005A75AF" w:rsidRDefault="005A75AF">
      <w:pPr>
        <w:pStyle w:val="ConsPlusNormal"/>
        <w:jc w:val="center"/>
      </w:pPr>
      <w:r>
        <w:t>представительными органами муниципальных образований</w:t>
      </w:r>
    </w:p>
    <w:p w:rsidR="005A75AF" w:rsidRDefault="005A75AF">
      <w:pPr>
        <w:pStyle w:val="ConsPlusNormal"/>
        <w:jc w:val="right"/>
      </w:pPr>
    </w:p>
    <w:p w:rsidR="005A75AF" w:rsidRDefault="005A75AF">
      <w:pPr>
        <w:pStyle w:val="ConsPlusNormal"/>
        <w:ind w:firstLine="540"/>
        <w:jc w:val="both"/>
      </w:pPr>
      <w:bookmarkStart w:id="17" w:name="P289"/>
      <w:bookmarkEnd w:id="17"/>
      <w:r>
        <w:t xml:space="preserve">43. В целях организации электро-, тепло-, газо-, водоснабжения населения и водоотведения, а также повышения надежности и качества оказываемых населению коммунальных услуг по решению представительного органа муниципального образования (в городах федерального значения - законодательного (представительного) органа государственной власти субъекта Российской Федерации) предельные индексы могут превышать </w:t>
      </w:r>
      <w:hyperlink r:id="rId100" w:history="1">
        <w:r>
          <w:rPr>
            <w:color w:val="0000FF"/>
          </w:rPr>
          <w:t>индекс</w:t>
        </w:r>
      </w:hyperlink>
      <w:r>
        <w:t xml:space="preserve"> по субъекту Российской Федерации более чем на величину отклонения по субъекту Российской Федерации.</w:t>
      </w:r>
    </w:p>
    <w:p w:rsidR="005A75AF" w:rsidRDefault="005A75AF">
      <w:pPr>
        <w:pStyle w:val="ConsPlusNormal"/>
        <w:ind w:firstLine="540"/>
        <w:jc w:val="both"/>
      </w:pPr>
      <w:r>
        <w:t>Указанное решение принимается в форме согласования или отказа в согласовании проекта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установлении предельного индекса в размере, превышающем индекс по субъекту Российской Федерации более чем на величину отклонения по субъекту Российской Федерации (далее - проект акта об установлении предельного индекса).</w:t>
      </w:r>
    </w:p>
    <w:p w:rsidR="005A75AF" w:rsidRDefault="005A75AF">
      <w:pPr>
        <w:pStyle w:val="ConsPlusNormal"/>
        <w:ind w:firstLine="540"/>
        <w:jc w:val="both"/>
      </w:pPr>
      <w:r>
        <w:t>44. Срок рассмотрения и согласования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rsidR="005A75AF" w:rsidRDefault="005A75AF">
      <w:pPr>
        <w:pStyle w:val="ConsPlusNormal"/>
        <w:ind w:firstLine="540"/>
        <w:jc w:val="both"/>
      </w:pPr>
      <w:r>
        <w:t>45.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решения, принятого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w:t>
      </w:r>
    </w:p>
    <w:p w:rsidR="005A75AF" w:rsidRDefault="005A75AF">
      <w:pPr>
        <w:pStyle w:val="ConsPlusNormal"/>
        <w:ind w:firstLine="540"/>
        <w:jc w:val="both"/>
      </w:pPr>
      <w:r>
        <w:t>а) принимает решение об утверждении предельного индекса в размере, определенном проектом акта об установлении предельного индекса, - в случае его согласования;</w:t>
      </w:r>
    </w:p>
    <w:p w:rsidR="005A75AF" w:rsidRDefault="005A75AF">
      <w:pPr>
        <w:pStyle w:val="ConsPlusNormal"/>
        <w:ind w:firstLine="540"/>
        <w:jc w:val="both"/>
      </w:pPr>
      <w:r>
        <w:t>б) утверждает предельный индекс в размере, не превышающем индекса по субъекту Российской Федерации более чем на величину отклонения по субъекту Российской Федерации, - в случае отказа в согласовании проекта акта об установлении предельного индекса.</w:t>
      </w:r>
    </w:p>
    <w:p w:rsidR="005A75AF" w:rsidRDefault="005A75AF">
      <w:pPr>
        <w:pStyle w:val="ConsPlusNormal"/>
        <w:ind w:firstLine="540"/>
        <w:jc w:val="both"/>
      </w:pPr>
      <w:r>
        <w:t>46. Основаниями для установления по муниципальному образованию предельных индексов, превышающих индекс по субъекту Российской Федерации более чем на величину отклонения по субъекту Российской Федерации, могут являться:</w:t>
      </w:r>
    </w:p>
    <w:p w:rsidR="005A75AF" w:rsidRDefault="005A75AF">
      <w:pPr>
        <w:pStyle w:val="ConsPlusNormal"/>
        <w:ind w:firstLine="540"/>
        <w:jc w:val="both"/>
      </w:pPr>
      <w:r>
        <w:t xml:space="preserve">а) реализация программ комплексного развития систем коммунальной инфраструктуры муниципального образования, реализация утвержденных инвестиционных и производственных программ, направленных на повышение </w:t>
      </w:r>
      <w:proofErr w:type="gramStart"/>
      <w:r>
        <w:t>надежности и качества</w:t>
      </w:r>
      <w:proofErr w:type="gramEnd"/>
      <w:r>
        <w:t xml:space="preserve"> оказываемых населению коммунальных услуг и установление экономически обоснованных тарифов на ресурсы, приобретаемые в целях оказания коммунальных услуг;</w:t>
      </w:r>
    </w:p>
    <w:p w:rsidR="005A75AF" w:rsidRDefault="005A75AF">
      <w:pPr>
        <w:pStyle w:val="ConsPlusNormal"/>
        <w:jc w:val="both"/>
      </w:pPr>
      <w:r>
        <w:t xml:space="preserve">(в ред. </w:t>
      </w:r>
      <w:hyperlink r:id="rId101" w:history="1">
        <w:r>
          <w:rPr>
            <w:color w:val="0000FF"/>
          </w:rPr>
          <w:t>Постановления</w:t>
        </w:r>
      </w:hyperlink>
      <w:r>
        <w:t xml:space="preserve"> Правительства РФ от 24.12.2015 N 1419)</w:t>
      </w:r>
    </w:p>
    <w:p w:rsidR="005A75AF" w:rsidRDefault="005A75AF">
      <w:pPr>
        <w:pStyle w:val="ConsPlusNormal"/>
        <w:ind w:firstLine="540"/>
        <w:jc w:val="both"/>
      </w:pPr>
      <w:r>
        <w:t>б) установление нормативов потребления коммунальных услуг в соответствии с требованиями законодательства Российской Федерации;</w:t>
      </w:r>
    </w:p>
    <w:p w:rsidR="005A75AF" w:rsidRDefault="005A75AF">
      <w:pPr>
        <w:pStyle w:val="ConsPlusNormal"/>
        <w:ind w:firstLine="540"/>
        <w:jc w:val="both"/>
      </w:pPr>
      <w:r>
        <w:t>в) устранение имеющихся дисбалансов при регулировании тарифов, включая ликвидацию перекрестного субсидирования и доведение уровня оплаты коммунальных услуг населением до 100 процентов установленных экономически обоснованных тарифов;</w:t>
      </w:r>
    </w:p>
    <w:p w:rsidR="005A75AF" w:rsidRDefault="005A75AF">
      <w:pPr>
        <w:pStyle w:val="ConsPlusNormal"/>
        <w:ind w:firstLine="540"/>
        <w:jc w:val="both"/>
      </w:pPr>
      <w:r>
        <w:t>г) выравнивание уровня тарифов на коммунальные ресурсы в субъекте Российской Федерации, устанавливаемых для регулируемых организаций в различных муниципальных образованиях такого субъекта Российской Федерации в сопоставимых условиях;</w:t>
      </w:r>
    </w:p>
    <w:p w:rsidR="005A75AF" w:rsidRDefault="005A75AF">
      <w:pPr>
        <w:pStyle w:val="ConsPlusNormal"/>
        <w:ind w:firstLine="540"/>
        <w:jc w:val="both"/>
      </w:pPr>
      <w:bookmarkStart w:id="18" w:name="P301"/>
      <w:bookmarkEnd w:id="18"/>
      <w:r>
        <w:t>д) соблюдение (установление) долгосрочных тарифов и (или) долгосрочных параметров регулирования тарифов, установленных в рамках заключенного (планируемого к заключению) концессионного соглашения;</w:t>
      </w:r>
    </w:p>
    <w:p w:rsidR="005A75AF" w:rsidRDefault="005A75AF">
      <w:pPr>
        <w:pStyle w:val="ConsPlusNormal"/>
        <w:jc w:val="both"/>
      </w:pPr>
      <w:r>
        <w:t>(</w:t>
      </w:r>
      <w:proofErr w:type="spellStart"/>
      <w:r>
        <w:t>пп</w:t>
      </w:r>
      <w:proofErr w:type="spellEnd"/>
      <w:r>
        <w:t xml:space="preserve">. "д" введен </w:t>
      </w:r>
      <w:hyperlink r:id="rId102" w:history="1">
        <w:r>
          <w:rPr>
            <w:color w:val="0000FF"/>
          </w:rPr>
          <w:t>Постановлением</w:t>
        </w:r>
      </w:hyperlink>
      <w:r>
        <w:t xml:space="preserve"> Правительства РФ от 24.12.2015 N 1419)</w:t>
      </w:r>
    </w:p>
    <w:p w:rsidR="005A75AF" w:rsidRDefault="005A75AF">
      <w:pPr>
        <w:pStyle w:val="ConsPlusNormal"/>
        <w:ind w:firstLine="540"/>
        <w:jc w:val="both"/>
      </w:pPr>
      <w:bookmarkStart w:id="19" w:name="P303"/>
      <w:bookmarkEnd w:id="19"/>
      <w:r>
        <w:t>е) реализация в 2016 году утвержденных до 1 ноября 2015 г. инвестиционных программ регулируемых организаций.</w:t>
      </w:r>
    </w:p>
    <w:p w:rsidR="005A75AF" w:rsidRDefault="005A75AF">
      <w:pPr>
        <w:pStyle w:val="ConsPlusNormal"/>
        <w:jc w:val="both"/>
      </w:pPr>
      <w:r>
        <w:t>(</w:t>
      </w:r>
      <w:proofErr w:type="spellStart"/>
      <w:r>
        <w:t>пп</w:t>
      </w:r>
      <w:proofErr w:type="spellEnd"/>
      <w:r>
        <w:t xml:space="preserve">. "е" введен </w:t>
      </w:r>
      <w:hyperlink r:id="rId103" w:history="1">
        <w:r>
          <w:rPr>
            <w:color w:val="0000FF"/>
          </w:rPr>
          <w:t>Постановлением</w:t>
        </w:r>
      </w:hyperlink>
      <w:r>
        <w:t xml:space="preserve"> Правительства РФ от 24.12.2015 N 1419)</w:t>
      </w:r>
    </w:p>
    <w:p w:rsidR="005A75AF" w:rsidRDefault="005A75AF">
      <w:pPr>
        <w:pStyle w:val="ConsPlusNormal"/>
        <w:ind w:firstLine="540"/>
        <w:jc w:val="both"/>
      </w:pPr>
      <w:r>
        <w:t>47. Представительные органы местного самоуправления (в городах федерального значения - законодательные (представительные) органы государственной власти субъекта Российской Федерации) вправе обратиться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инициативой об установлении предельного индекса, превышающего индекс по субъекту Российской Федерации более чем на величину отклонения по субъекту Российской Федерации.</w:t>
      </w:r>
    </w:p>
    <w:p w:rsidR="005A75AF" w:rsidRDefault="005A75AF">
      <w:pPr>
        <w:pStyle w:val="ConsPlusNormal"/>
        <w:ind w:firstLine="540"/>
        <w:jc w:val="both"/>
      </w:pPr>
    </w:p>
    <w:p w:rsidR="005A75AF" w:rsidRDefault="005A75AF">
      <w:pPr>
        <w:pStyle w:val="ConsPlusNormal"/>
        <w:jc w:val="center"/>
      </w:pPr>
      <w:r>
        <w:t>V. Основания и порядок изменения индексов по субъектам</w:t>
      </w:r>
    </w:p>
    <w:p w:rsidR="005A75AF" w:rsidRDefault="005A75AF">
      <w:pPr>
        <w:pStyle w:val="ConsPlusNormal"/>
        <w:jc w:val="center"/>
      </w:pPr>
      <w:r>
        <w:t>Российской Федерации и предельных индексов в течение</w:t>
      </w:r>
    </w:p>
    <w:p w:rsidR="005A75AF" w:rsidRDefault="005A75AF">
      <w:pPr>
        <w:pStyle w:val="ConsPlusNormal"/>
        <w:jc w:val="center"/>
      </w:pPr>
      <w:r>
        <w:t>периода их действия, а также основания и порядок выплаты</w:t>
      </w:r>
    </w:p>
    <w:p w:rsidR="005A75AF" w:rsidRDefault="005A75AF">
      <w:pPr>
        <w:pStyle w:val="ConsPlusNormal"/>
        <w:jc w:val="center"/>
      </w:pPr>
      <w:r>
        <w:t>компенсаций регулируемым организациям за счет средств</w:t>
      </w:r>
    </w:p>
    <w:p w:rsidR="005A75AF" w:rsidRDefault="005A75AF">
      <w:pPr>
        <w:pStyle w:val="ConsPlusNormal"/>
        <w:jc w:val="center"/>
      </w:pPr>
      <w:r>
        <w:t>бюджетов бюджетной системы Российской Федерации</w:t>
      </w:r>
    </w:p>
    <w:p w:rsidR="005A75AF" w:rsidRDefault="005A75AF">
      <w:pPr>
        <w:pStyle w:val="ConsPlusNormal"/>
        <w:jc w:val="center"/>
      </w:pPr>
      <w:r>
        <w:t>в связи с изменениями индексов по субъектам</w:t>
      </w:r>
    </w:p>
    <w:p w:rsidR="005A75AF" w:rsidRDefault="005A75AF">
      <w:pPr>
        <w:pStyle w:val="ConsPlusNormal"/>
        <w:jc w:val="center"/>
      </w:pPr>
      <w:r>
        <w:t>Российской Федерации и (или) предельных индексов</w:t>
      </w:r>
    </w:p>
    <w:p w:rsidR="005A75AF" w:rsidRDefault="005A75AF">
      <w:pPr>
        <w:pStyle w:val="ConsPlusNormal"/>
        <w:jc w:val="center"/>
      </w:pPr>
    </w:p>
    <w:p w:rsidR="005A75AF" w:rsidRDefault="005A75AF">
      <w:pPr>
        <w:pStyle w:val="ConsPlusNormal"/>
        <w:ind w:firstLine="540"/>
        <w:jc w:val="both"/>
      </w:pPr>
      <w:r>
        <w:t xml:space="preserve">48. Утратил силу. - </w:t>
      </w:r>
      <w:hyperlink r:id="rId104" w:history="1">
        <w:r>
          <w:rPr>
            <w:color w:val="0000FF"/>
          </w:rPr>
          <w:t>Постановление</w:t>
        </w:r>
      </w:hyperlink>
      <w:r>
        <w:t xml:space="preserve"> Правительства РФ от 13.03.2015 N 216.</w:t>
      </w:r>
    </w:p>
    <w:p w:rsidR="005A75AF" w:rsidRDefault="005A75AF">
      <w:pPr>
        <w:pStyle w:val="ConsPlusNormal"/>
        <w:ind w:firstLine="540"/>
        <w:jc w:val="both"/>
      </w:pPr>
      <w:r>
        <w:t>49. При принятии решения Правительства Российской Федерации об изменении (пересмотре) индексов по субъектам Российской Федерации и отклонений по субъектам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в течение 30 дней со дня вступления указанного решения в силу привести предельные индексы, установленные по муниципальным образованиям субъекта Российской Федерации, в соответствие с измененными (пересмотренными) значениями.</w:t>
      </w:r>
    </w:p>
    <w:p w:rsidR="005A75AF" w:rsidRDefault="005A75AF">
      <w:pPr>
        <w:pStyle w:val="ConsPlusNormal"/>
        <w:ind w:firstLine="540"/>
        <w:jc w:val="both"/>
      </w:pPr>
      <w:r>
        <w:t>50. Предельные индексы могут быть изменены (пересмотрены) в течение долгосрочного периода их действия в сторону увеличения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A75AF" w:rsidRDefault="005A75AF">
      <w:pPr>
        <w:pStyle w:val="ConsPlusNormal"/>
        <w:ind w:firstLine="540"/>
        <w:jc w:val="both"/>
      </w:pPr>
      <w:r>
        <w:t>Указанное решение об изменении (пересмотре) предельных индексов в течение долгосрочного периода их действия в сторону увеличения принимается после согласования проекта акта об установлении предельного индекса с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w:t>
      </w:r>
    </w:p>
    <w:p w:rsidR="005A75AF" w:rsidRDefault="005A75AF">
      <w:pPr>
        <w:pStyle w:val="ConsPlusNormal"/>
        <w:ind w:firstLine="540"/>
        <w:jc w:val="both"/>
      </w:pPr>
      <w:r>
        <w:t>Срок рассмотрения и согласования (или отказа в согласовании)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rsidR="005A75AF" w:rsidRDefault="005A75AF">
      <w:pPr>
        <w:pStyle w:val="ConsPlusNormal"/>
        <w:ind w:firstLine="540"/>
        <w:jc w:val="both"/>
      </w:pPr>
      <w:r>
        <w:t>51. В случае изменения (пересмотра) предельных индексов в течение долгосрочного периода их действия в сторону их уменьшения основанием для выплаты компенсации в соответствии с законодательством Российской Федерации регулируемым организациям является пересмотр уполномоченным органом исполнительной власти субъекта Российской Федерации в области государственного регулирования тарифов ранее установленных тарифов для регулируемых организаций в сторону снижения.</w:t>
      </w:r>
    </w:p>
    <w:p w:rsidR="005A75AF" w:rsidRDefault="005A75AF">
      <w:pPr>
        <w:pStyle w:val="ConsPlusNormal"/>
        <w:ind w:firstLine="540"/>
        <w:jc w:val="both"/>
      </w:pPr>
      <w:r>
        <w:t>Выплата указанной компенсации осуществляется из бюджета субъекта Российской Федерации в порядке, предусмотренном законодательством Российской Федерации.</w:t>
      </w:r>
    </w:p>
    <w:p w:rsidR="005A75AF" w:rsidRDefault="005A75AF">
      <w:pPr>
        <w:pStyle w:val="ConsPlusNormal"/>
        <w:ind w:firstLine="540"/>
        <w:jc w:val="both"/>
      </w:pPr>
      <w:bookmarkStart w:id="20" w:name="P322"/>
      <w:bookmarkEnd w:id="20"/>
      <w:r>
        <w:t>52. Расчет размера компенсации за счет средств бюджета субъекта Российской Федерации осуществляется на основании заявления регулируемой организации, содержащего сведения о регулируемой организации (наименование, местонахождение, адрес электронной почты, контактные телефоны, фамилия, имя, отчество руководителя организации, сведения об идентификационном номере налогоплательщика и коде причины постановки на налоговый учет) и расчет указанной компенсации (далее - заявление).</w:t>
      </w:r>
    </w:p>
    <w:p w:rsidR="005A75AF" w:rsidRDefault="005A75AF">
      <w:pPr>
        <w:pStyle w:val="ConsPlusNormal"/>
        <w:ind w:firstLine="540"/>
        <w:jc w:val="both"/>
      </w:pPr>
      <w:r>
        <w:t>Заявление подписывается руководителем регулируемой организации или иным уполномоченным лицом регулируемой организации и скрепляется печатью.</w:t>
      </w:r>
    </w:p>
    <w:p w:rsidR="005A75AF" w:rsidRDefault="005A75AF">
      <w:pPr>
        <w:pStyle w:val="ConsPlusNormal"/>
        <w:ind w:firstLine="540"/>
        <w:jc w:val="both"/>
      </w:pPr>
      <w:r>
        <w:t>53. Заявление подлежит регистрации в день его поступления в орган исполнительной власти субъекта Российской Федерации, уполномоченный осуществлять расчет размера компенсации за счет средств бюджета субъекта Российской Федерации, с присвоением ему регистрационного номера и проставлением штампа. Регулируемая организация, подавшая заявление, извещается о принятии заявления к рассмотрению в течение 10 рабочих дней со дня его поступления в орган исполнительной власти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w:t>
      </w:r>
    </w:p>
    <w:p w:rsidR="005A75AF" w:rsidRDefault="005A75AF">
      <w:pPr>
        <w:pStyle w:val="ConsPlusNormal"/>
        <w:ind w:firstLine="540"/>
        <w:jc w:val="both"/>
      </w:pPr>
      <w:r>
        <w:t xml:space="preserve">В случае отсутствия в заявлении какой-либо информации, предусмотренной </w:t>
      </w:r>
      <w:hyperlink w:anchor="P322" w:history="1">
        <w:r>
          <w:rPr>
            <w:color w:val="0000FF"/>
          </w:rPr>
          <w:t>пунктом 52</w:t>
        </w:r>
      </w:hyperlink>
      <w:r>
        <w:t xml:space="preserve"> настоящего документа, заявление к рассмотрению не принимается и возвращается регулируемой организации в течение 10 рабочих дней со дня его поступления в орган исполнительной власти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 Возврат заявления не является препятствием для повторного представления заявления после устранения причин, послуживших основанием для возврата.</w:t>
      </w:r>
    </w:p>
    <w:p w:rsidR="005A75AF" w:rsidRDefault="005A75AF">
      <w:pPr>
        <w:pStyle w:val="ConsPlusNormal"/>
        <w:ind w:firstLine="540"/>
        <w:jc w:val="both"/>
      </w:pPr>
      <w:r>
        <w:t>54. Размер компенсации за счет средств бюджета субъекта Российской Федерации определяется исходя из информации, указанной в заявлении.</w:t>
      </w:r>
    </w:p>
    <w:p w:rsidR="005A75AF" w:rsidRDefault="005A75AF">
      <w:pPr>
        <w:pStyle w:val="ConsPlusNormal"/>
        <w:ind w:firstLine="540"/>
        <w:jc w:val="both"/>
      </w:pPr>
      <w:r>
        <w:t>55. Решение об определении размера компенсации за счет средств бюджета субъекта Российской Федерации принимается органом исполнительной власти субъекта Российской Федерации, уполномоченным осуществлять расчет размера компенсации за счет средств бюджета субъекта Российской Федерации, не позднее чем через 30 рабочих дней со дня получения заявления и направляется в регулируемую организацию почтовым отправлением с уведомлением о вручении и (или) в электронном виде.</w:t>
      </w:r>
    </w:p>
    <w:p w:rsidR="005A75AF" w:rsidRDefault="005A75AF">
      <w:pPr>
        <w:pStyle w:val="ConsPlusNormal"/>
        <w:ind w:firstLine="540"/>
        <w:jc w:val="both"/>
      </w:pPr>
      <w:r>
        <w:t>56. Решение об определении размера компенсации за счет средств бюджета субъекта Российской Федерации размещается органом исполнительной власти субъекта Российской Федерации, уполномоченным осуществлять расчет размера компенсации за счет средств бюджета субъекта Российской Федерации, в течение 5 рабочих дней со дня принятия такого решения на его официальном сайте в информационно-телекоммуникационной сети "Интернет" (далее - сеть "Интернет").</w:t>
      </w:r>
    </w:p>
    <w:p w:rsidR="005A75AF" w:rsidRDefault="005A75AF">
      <w:pPr>
        <w:pStyle w:val="ConsPlusNormal"/>
        <w:ind w:firstLine="540"/>
        <w:jc w:val="both"/>
      </w:pPr>
      <w:r>
        <w:t xml:space="preserve">57.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вправе рассмотреть вопрос о предоставлении в соответствии с положениями Федерального </w:t>
      </w:r>
      <w:hyperlink r:id="rId105" w:history="1">
        <w:r>
          <w:rPr>
            <w:color w:val="0000FF"/>
          </w:rPr>
          <w:t>закона</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дополнительных мер социальной поддержки потребителя коммунальных услуг в целях соблюдения установленных предельных индексов.</w:t>
      </w:r>
    </w:p>
    <w:p w:rsidR="005A75AF" w:rsidRDefault="005A75AF">
      <w:pPr>
        <w:pStyle w:val="ConsPlusNormal"/>
        <w:ind w:firstLine="540"/>
        <w:jc w:val="both"/>
      </w:pPr>
      <w:bookmarkStart w:id="21" w:name="P330"/>
      <w:bookmarkEnd w:id="21"/>
      <w:r>
        <w:t xml:space="preserve">57(1).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7 дней со дня принятия решения об утверждении предельного индекса по муниципальному образованию, превышающего индекс по субъекту Российской Федерации более чем на величину отклонения по субъекту Российской Федерации по основаниям, указанным в </w:t>
      </w:r>
      <w:hyperlink w:anchor="P301" w:history="1">
        <w:r>
          <w:rPr>
            <w:color w:val="0000FF"/>
          </w:rPr>
          <w:t>подпунктах "д"</w:t>
        </w:r>
      </w:hyperlink>
      <w:r>
        <w:t xml:space="preserve"> и (или) </w:t>
      </w:r>
      <w:hyperlink w:anchor="P303" w:history="1">
        <w:r>
          <w:rPr>
            <w:color w:val="0000FF"/>
          </w:rPr>
          <w:t>"е" пункта 46</w:t>
        </w:r>
      </w:hyperlink>
      <w:r>
        <w:t xml:space="preserve"> настоящего документа, направляет уведомление в адрес федерального органа исполнительной власти в области государственного регулирования тарифов о принятом решении с приложением следующих материалов и документов (оригиналы или копии, заверенные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A75AF" w:rsidRDefault="005A75AF">
      <w:pPr>
        <w:pStyle w:val="ConsPlusNormal"/>
        <w:ind w:firstLine="540"/>
        <w:jc w:val="both"/>
      </w:pPr>
      <w:r>
        <w:t>акт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установлении предельных индексов по муниципальным образованиям;</w:t>
      </w:r>
    </w:p>
    <w:p w:rsidR="005A75AF" w:rsidRDefault="005A75AF">
      <w:pPr>
        <w:pStyle w:val="ConsPlusNormal"/>
        <w:ind w:firstLine="540"/>
        <w:jc w:val="both"/>
      </w:pPr>
      <w:r>
        <w:t xml:space="preserve">акт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утверждении предельного индекса по муниципальному образованию, превышающего индекс по субъекту Российской Федерации более чем на величину отклонения по субъекту Российской Федерации по основаниям, указанным в </w:t>
      </w:r>
      <w:hyperlink w:anchor="P301" w:history="1">
        <w:r>
          <w:rPr>
            <w:color w:val="0000FF"/>
          </w:rPr>
          <w:t>подпунктах "д"</w:t>
        </w:r>
      </w:hyperlink>
      <w:r>
        <w:t xml:space="preserve"> и (или) </w:t>
      </w:r>
      <w:hyperlink w:anchor="P303" w:history="1">
        <w:r>
          <w:rPr>
            <w:color w:val="0000FF"/>
          </w:rPr>
          <w:t>"е" пункта 46</w:t>
        </w:r>
      </w:hyperlink>
      <w:r>
        <w:t xml:space="preserve"> настоящего документа, согласованный с представительным органом такого муниципального образования (в городах федерального значения - с законодательным (представительным) органом государственной власти субъекта Российской Федерации);</w:t>
      </w:r>
    </w:p>
    <w:p w:rsidR="005A75AF" w:rsidRDefault="005A75AF">
      <w:pPr>
        <w:pStyle w:val="ConsPlusNormal"/>
        <w:ind w:firstLine="540"/>
        <w:jc w:val="both"/>
      </w:pPr>
      <w:r>
        <w:t>материалы, подтверждающие основания установления предельного индекса;</w:t>
      </w:r>
    </w:p>
    <w:p w:rsidR="005A75AF" w:rsidRDefault="005A75AF">
      <w:pPr>
        <w:pStyle w:val="ConsPlusNormal"/>
        <w:ind w:firstLine="540"/>
        <w:jc w:val="both"/>
      </w:pPr>
      <w:r>
        <w:t>расчет индекса по субъекту Российской Федерации;</w:t>
      </w:r>
    </w:p>
    <w:p w:rsidR="005A75AF" w:rsidRDefault="005A75AF">
      <w:pPr>
        <w:pStyle w:val="ConsPlusNormal"/>
        <w:ind w:firstLine="540"/>
        <w:jc w:val="both"/>
      </w:pPr>
      <w:r>
        <w:t>анализ социально-экономических последствий превышения предельного индекса.</w:t>
      </w:r>
    </w:p>
    <w:p w:rsidR="005A75AF" w:rsidRDefault="005A75AF">
      <w:pPr>
        <w:pStyle w:val="ConsPlusNormal"/>
        <w:jc w:val="both"/>
      </w:pPr>
      <w:r>
        <w:t xml:space="preserve">(п. 57(1) введен </w:t>
      </w:r>
      <w:hyperlink r:id="rId106" w:history="1">
        <w:r>
          <w:rPr>
            <w:color w:val="0000FF"/>
          </w:rPr>
          <w:t>Постановлением</w:t>
        </w:r>
      </w:hyperlink>
      <w:r>
        <w:t xml:space="preserve"> Правительства РФ от 24.12.2015 N 1419)</w:t>
      </w:r>
    </w:p>
    <w:p w:rsidR="005A75AF" w:rsidRDefault="005A75AF">
      <w:pPr>
        <w:pStyle w:val="ConsPlusNormal"/>
        <w:ind w:firstLine="540"/>
        <w:jc w:val="both"/>
      </w:pPr>
      <w:bookmarkStart w:id="22" w:name="P337"/>
      <w:bookmarkEnd w:id="22"/>
      <w:r>
        <w:t>57(2). В случае предоставления дополнительных мер социальной поддержки потребителя коммунальных услуг в целях соблюдения установленных предельных индексов представляются нормативные акты, предусматривающие указанные меры (при наличии).</w:t>
      </w:r>
    </w:p>
    <w:p w:rsidR="005A75AF" w:rsidRDefault="005A75AF">
      <w:pPr>
        <w:pStyle w:val="ConsPlusNormal"/>
        <w:jc w:val="both"/>
      </w:pPr>
      <w:r>
        <w:t xml:space="preserve">(п. 57(2) введен </w:t>
      </w:r>
      <w:hyperlink r:id="rId107" w:history="1">
        <w:r>
          <w:rPr>
            <w:color w:val="0000FF"/>
          </w:rPr>
          <w:t>Постановлением</w:t>
        </w:r>
      </w:hyperlink>
      <w:r>
        <w:t xml:space="preserve"> Правительства РФ от 24.12.2015 N 1419)</w:t>
      </w:r>
    </w:p>
    <w:p w:rsidR="005A75AF" w:rsidRDefault="005A75AF">
      <w:pPr>
        <w:pStyle w:val="ConsPlusNormal"/>
        <w:ind w:firstLine="540"/>
        <w:jc w:val="both"/>
      </w:pPr>
      <w:r>
        <w:t xml:space="preserve">57(3).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 уведомлению могут прилагаться помимо документов, предусмотренных </w:t>
      </w:r>
      <w:hyperlink w:anchor="P330" w:history="1">
        <w:r>
          <w:rPr>
            <w:color w:val="0000FF"/>
          </w:rPr>
          <w:t>пунктами 57(1)</w:t>
        </w:r>
      </w:hyperlink>
      <w:r>
        <w:t xml:space="preserve"> и </w:t>
      </w:r>
      <w:hyperlink w:anchor="P337" w:history="1">
        <w:r>
          <w:rPr>
            <w:color w:val="0000FF"/>
          </w:rPr>
          <w:t>57(2)</w:t>
        </w:r>
      </w:hyperlink>
      <w:r>
        <w:t xml:space="preserve"> настоящего документа, иные документы.</w:t>
      </w:r>
    </w:p>
    <w:p w:rsidR="005A75AF" w:rsidRDefault="005A75AF">
      <w:pPr>
        <w:pStyle w:val="ConsPlusNormal"/>
        <w:jc w:val="both"/>
      </w:pPr>
      <w:r>
        <w:t xml:space="preserve">(п. 57(3) введен </w:t>
      </w:r>
      <w:hyperlink r:id="rId108" w:history="1">
        <w:r>
          <w:rPr>
            <w:color w:val="0000FF"/>
          </w:rPr>
          <w:t>Постановлением</w:t>
        </w:r>
      </w:hyperlink>
      <w:r>
        <w:t xml:space="preserve"> Правительства РФ от 24.12.2015 N 1419)</w:t>
      </w:r>
    </w:p>
    <w:p w:rsidR="005A75AF" w:rsidRDefault="005A75AF">
      <w:pPr>
        <w:pStyle w:val="ConsPlusNormal"/>
        <w:ind w:firstLine="540"/>
        <w:jc w:val="both"/>
      </w:pPr>
    </w:p>
    <w:p w:rsidR="005A75AF" w:rsidRDefault="005A75AF">
      <w:pPr>
        <w:pStyle w:val="ConsPlusNormal"/>
        <w:jc w:val="center"/>
      </w:pPr>
      <w:r>
        <w:t>VI. Порядок мониторинга и контроля за соблюдением индексов</w:t>
      </w:r>
    </w:p>
    <w:p w:rsidR="005A75AF" w:rsidRDefault="005A75AF">
      <w:pPr>
        <w:pStyle w:val="ConsPlusNormal"/>
        <w:jc w:val="center"/>
      </w:pPr>
      <w:r>
        <w:t>по субъектам Российской Федерации и предельных индексов</w:t>
      </w:r>
    </w:p>
    <w:p w:rsidR="005A75AF" w:rsidRDefault="005A75AF">
      <w:pPr>
        <w:pStyle w:val="ConsPlusNormal"/>
        <w:jc w:val="center"/>
      </w:pPr>
    </w:p>
    <w:p w:rsidR="005A75AF" w:rsidRDefault="005A75AF">
      <w:pPr>
        <w:pStyle w:val="ConsPlusNormal"/>
        <w:ind w:firstLine="540"/>
        <w:jc w:val="both"/>
      </w:pPr>
      <w:r>
        <w:t xml:space="preserve">58. Предельные индексы не могут превышать индекс по субъекту Российской Федерации более чем на величину отклонения по субъекту Российской Федерации, за исключением случаев, предусмотренных </w:t>
      </w:r>
      <w:hyperlink w:anchor="P286" w:history="1">
        <w:r>
          <w:rPr>
            <w:color w:val="0000FF"/>
          </w:rPr>
          <w:t>разделом IV</w:t>
        </w:r>
      </w:hyperlink>
      <w:r>
        <w:t xml:space="preserve"> настоящего документа.</w:t>
      </w:r>
    </w:p>
    <w:p w:rsidR="005A75AF" w:rsidRDefault="005A75AF">
      <w:pPr>
        <w:pStyle w:val="ConsPlusNormal"/>
        <w:ind w:firstLine="540"/>
        <w:jc w:val="both"/>
      </w:pPr>
      <w:bookmarkStart w:id="23" w:name="P346"/>
      <w:bookmarkEnd w:id="23"/>
      <w:r>
        <w:t>59.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по субъекту Российской Федерации.</w:t>
      </w:r>
    </w:p>
    <w:p w:rsidR="005A75AF" w:rsidRDefault="005A75AF">
      <w:pPr>
        <w:pStyle w:val="ConsPlusNormal"/>
        <w:ind w:firstLine="540"/>
        <w:jc w:val="both"/>
      </w:pPr>
      <w:r>
        <w:t xml:space="preserve">При этом не учитывается изменение размера платы граждан, более чем на величину отклонения по субъекту Российской Федерации превышающее индекс по субъекту Российской Федерации (в части такого превышения), в муниципальных образованиях, представительными органами которых приняты соответствующие решения в соответствии с </w:t>
      </w:r>
      <w:hyperlink w:anchor="P289" w:history="1">
        <w:r>
          <w:rPr>
            <w:color w:val="0000FF"/>
          </w:rPr>
          <w:t>пунктом 43</w:t>
        </w:r>
      </w:hyperlink>
      <w:r>
        <w:t xml:space="preserve"> настоящего документа. При этом для целей этого расчета предельные индексы принимаются равными индексу по субъекту Российской Федерации, увеличенному на величину отклонения по субъекту Российской Федерации, а при наличии оснований, предусмотренных </w:t>
      </w:r>
      <w:hyperlink w:anchor="P301" w:history="1">
        <w:r>
          <w:rPr>
            <w:color w:val="0000FF"/>
          </w:rPr>
          <w:t>подпунктами "д"</w:t>
        </w:r>
      </w:hyperlink>
      <w:r>
        <w:t xml:space="preserve"> и (или) </w:t>
      </w:r>
      <w:hyperlink w:anchor="P303" w:history="1">
        <w:r>
          <w:rPr>
            <w:color w:val="0000FF"/>
          </w:rPr>
          <w:t>"е" пункта 46</w:t>
        </w:r>
      </w:hyperlink>
      <w:r>
        <w:t xml:space="preserve"> настоящего документа, предельные индексы принимаются равными индексу по субъекту Российской Федерации.</w:t>
      </w:r>
    </w:p>
    <w:p w:rsidR="005A75AF" w:rsidRDefault="005A75AF">
      <w:pPr>
        <w:pStyle w:val="ConsPlusNormal"/>
        <w:jc w:val="both"/>
      </w:pPr>
      <w:r>
        <w:t xml:space="preserve">(в ред. </w:t>
      </w:r>
      <w:hyperlink r:id="rId109" w:history="1">
        <w:r>
          <w:rPr>
            <w:color w:val="0000FF"/>
          </w:rPr>
          <w:t>Постановления</w:t>
        </w:r>
      </w:hyperlink>
      <w:r>
        <w:t xml:space="preserve"> Правительства РФ от 24.12.2015 N 1419)</w:t>
      </w:r>
    </w:p>
    <w:p w:rsidR="005A75AF" w:rsidRDefault="005A75AF">
      <w:pPr>
        <w:pStyle w:val="ConsPlusNormal"/>
        <w:ind w:firstLine="540"/>
        <w:jc w:val="both"/>
      </w:pPr>
      <w:r>
        <w:t xml:space="preserve">Проведение мониторинга соблюдения индекса по субъекту Российской Федерации осуществляется федеральным органом исполнительной власти в области государственного регулирования тарифов на основании данных, определяемых как отношение размера платы граждан за коммунальные услуги по субъекту Российской Федерации в каждом месяце года долгосрочного периода к размеру платы граждан за коммунальные услуги по субъекту Российской Федерации в декабре предыдущего календарного года (по всем типам благоустройства с учетом тарифов на коммунальные услуги, объемов и нормативов потребления, численности населения и площади жилых помещений) на основании формул, указанных в </w:t>
      </w:r>
      <w:hyperlink w:anchor="P82" w:history="1">
        <w:r>
          <w:rPr>
            <w:color w:val="0000FF"/>
          </w:rPr>
          <w:t>пунктах 13</w:t>
        </w:r>
      </w:hyperlink>
      <w:r>
        <w:t xml:space="preserve"> - </w:t>
      </w:r>
      <w:hyperlink w:anchor="P132" w:history="1">
        <w:r>
          <w:rPr>
            <w:color w:val="0000FF"/>
          </w:rPr>
          <w:t>19</w:t>
        </w:r>
      </w:hyperlink>
      <w:r>
        <w:t xml:space="preserve"> настоящего документа, а также при выполнении условий, указанных в </w:t>
      </w:r>
      <w:hyperlink w:anchor="P47" w:history="1">
        <w:r>
          <w:rPr>
            <w:color w:val="0000FF"/>
          </w:rPr>
          <w:t>пунктах 4</w:t>
        </w:r>
      </w:hyperlink>
      <w:r>
        <w:t xml:space="preserve"> - </w:t>
      </w:r>
      <w:hyperlink w:anchor="P61" w:history="1">
        <w:r>
          <w:rPr>
            <w:color w:val="0000FF"/>
          </w:rPr>
          <w:t>7</w:t>
        </w:r>
      </w:hyperlink>
      <w:r>
        <w:t xml:space="preserve"> и </w:t>
      </w:r>
      <w:hyperlink w:anchor="P68" w:history="1">
        <w:r>
          <w:rPr>
            <w:color w:val="0000FF"/>
          </w:rPr>
          <w:t>10</w:t>
        </w:r>
      </w:hyperlink>
      <w:r>
        <w:t xml:space="preserve"> настоящего документа.</w:t>
      </w:r>
    </w:p>
    <w:p w:rsidR="005A75AF" w:rsidRDefault="005A75AF">
      <w:pPr>
        <w:pStyle w:val="ConsPlusNormal"/>
        <w:ind w:firstLine="540"/>
        <w:jc w:val="both"/>
      </w:pPr>
      <w:r>
        <w:t>60. 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а также вправе запрашивать и получать 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органов исполнительной власти субъектов Российской Федерации информацию и иные необходимые сведения по вопросам установления предельных индексов, индексов по субъектам Российской Федерации и отклонений по субъектам Российской Федерации на территориях субъектов Российской Федерации.</w:t>
      </w:r>
    </w:p>
    <w:p w:rsidR="005A75AF" w:rsidRDefault="005A75AF">
      <w:pPr>
        <w:pStyle w:val="ConsPlusNormal"/>
        <w:ind w:firstLine="540"/>
        <w:jc w:val="both"/>
      </w:pPr>
      <w:r>
        <w:t>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путем осуществления указанного мониторинга, а также на основании обращений органов государственной власти, органов местного самоуправления, граждан и организаций. При этом такой мониторинг включает в себя сбор, обобщение, анализ и оценку предоставленной информации.</w:t>
      </w:r>
    </w:p>
    <w:p w:rsidR="005A75AF" w:rsidRDefault="005A75AF">
      <w:pPr>
        <w:pStyle w:val="ConsPlusNormal"/>
        <w:ind w:firstLine="540"/>
        <w:jc w:val="both"/>
      </w:pPr>
      <w:r>
        <w:t>Информация в рамках указанного мониторинга предоставляется в федеральный орган исполнительной власти в области государственного регулирования тарифов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органом исполнительной власти субъекта Российской Федерации ежемесячно, не позднее 5-го числа месяца, следующего за отчетным, по форме, определенной федеральным органом исполнительной власти в области государственного регулирования тарифов.</w:t>
      </w:r>
    </w:p>
    <w:p w:rsidR="005A75AF" w:rsidRDefault="005A75AF">
      <w:pPr>
        <w:pStyle w:val="ConsPlusNormal"/>
        <w:ind w:firstLine="540"/>
        <w:jc w:val="both"/>
      </w:pPr>
      <w:r>
        <w:t>Информация может также передаваться в рамках Единой информационно-аналитической системы Федеральной антимонопольной службы.</w:t>
      </w:r>
    </w:p>
    <w:p w:rsidR="005A75AF" w:rsidRDefault="005A75AF">
      <w:pPr>
        <w:pStyle w:val="ConsPlusNormal"/>
        <w:jc w:val="both"/>
      </w:pPr>
      <w:r>
        <w:t xml:space="preserve">(в ред. </w:t>
      </w:r>
      <w:hyperlink r:id="rId110" w:history="1">
        <w:r>
          <w:rPr>
            <w:color w:val="0000FF"/>
          </w:rPr>
          <w:t>Постановления</w:t>
        </w:r>
      </w:hyperlink>
      <w:r>
        <w:t xml:space="preserve"> Правительства РФ от 04.09.2015 N 941)</w:t>
      </w:r>
    </w:p>
    <w:p w:rsidR="005A75AF" w:rsidRDefault="005A75AF">
      <w:pPr>
        <w:pStyle w:val="ConsPlusNormal"/>
        <w:ind w:firstLine="540"/>
        <w:jc w:val="both"/>
      </w:pPr>
      <w:r>
        <w:t>61. Органы исполнительной власти субъекта Российской Федерации осуществляют ежемесячный мониторинг соблюдения предельных индексов и государственный жилищный надзор.</w:t>
      </w:r>
    </w:p>
    <w:p w:rsidR="005A75AF" w:rsidRDefault="005A75AF">
      <w:pPr>
        <w:pStyle w:val="ConsPlusNormal"/>
        <w:ind w:firstLine="540"/>
        <w:jc w:val="both"/>
      </w:pPr>
      <w:r>
        <w:t>Такой мониторинг включает в себя сбор, обобщение, анализ и оценку предоставленной информации.</w:t>
      </w:r>
    </w:p>
    <w:p w:rsidR="005A75AF" w:rsidRDefault="005A75AF">
      <w:pPr>
        <w:pStyle w:val="ConsPlusNormal"/>
        <w:ind w:firstLine="540"/>
        <w:jc w:val="both"/>
      </w:pPr>
      <w:r>
        <w:t xml:space="preserve">Мониторинг соблюдения предельных индексов и государственный жилищный надзор осуществляются органами исполнительной власти субъекта Российской Федерации на основании формул, указанных в </w:t>
      </w:r>
      <w:hyperlink w:anchor="P246" w:history="1">
        <w:r>
          <w:rPr>
            <w:color w:val="0000FF"/>
          </w:rPr>
          <w:t>пунктах 37</w:t>
        </w:r>
      </w:hyperlink>
      <w:r>
        <w:t xml:space="preserve"> - </w:t>
      </w:r>
      <w:hyperlink w:anchor="P274" w:history="1">
        <w:r>
          <w:rPr>
            <w:color w:val="0000FF"/>
          </w:rPr>
          <w:t>40</w:t>
        </w:r>
      </w:hyperlink>
      <w:r>
        <w:t xml:space="preserve"> настоящего документа. Информация в рамках такого мониторинга предоставляется по запросу и по форме, определенной органами исполнительной власти субъекта Российской Федерации.</w:t>
      </w:r>
    </w:p>
    <w:p w:rsidR="005A75AF" w:rsidRDefault="005A75AF">
      <w:pPr>
        <w:pStyle w:val="ConsPlusNormal"/>
        <w:ind w:firstLine="540"/>
        <w:jc w:val="both"/>
      </w:pPr>
      <w:r>
        <w:t xml:space="preserve">Органы исполнительной власти субъекта Российской Федерации вправе запрашивать и получать в определенные ими сроки и формате у органов местного самоуправления и регулируемых организаций информацию, а также и </w:t>
      </w:r>
      <w:proofErr w:type="gramStart"/>
      <w:r>
        <w:t>иные необходимые сведения</w:t>
      </w:r>
      <w:proofErr w:type="gramEnd"/>
      <w:r>
        <w:t xml:space="preserve"> и материалы по вопросам установления предельных индексов на территории муниципального образования.</w:t>
      </w:r>
    </w:p>
    <w:p w:rsidR="005A75AF" w:rsidRDefault="005A75AF">
      <w:pPr>
        <w:pStyle w:val="ConsPlusNormal"/>
        <w:ind w:firstLine="540"/>
        <w:jc w:val="both"/>
      </w:pPr>
      <w:r>
        <w:t>62. В случае выявления нарушения порядка утверждения предельных индексов федеральный орган исполнительной власти в области государственного регулирования тарифов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5A75AF" w:rsidRDefault="005A75AF">
      <w:pPr>
        <w:pStyle w:val="ConsPlusNormal"/>
        <w:ind w:firstLine="540"/>
        <w:jc w:val="both"/>
      </w:pPr>
      <w:bookmarkStart w:id="24" w:name="P360"/>
      <w:bookmarkEnd w:id="24"/>
      <w:r>
        <w:t>63. Факт превышения установленного предельного индекса определяется в отношении фактического размера платы гражданина за коммунальные услуги, отраженного в платежном документе (платежных документах), на основании которого (которых) вносится плата за коммунальные услуги, предоставленные собственникам или пользователям соответствующего жилого помещения.</w:t>
      </w:r>
    </w:p>
    <w:p w:rsidR="005A75AF" w:rsidRDefault="005A75AF">
      <w:pPr>
        <w:pStyle w:val="ConsPlusNormal"/>
        <w:jc w:val="both"/>
      </w:pPr>
      <w:r>
        <w:t xml:space="preserve">(в ред. </w:t>
      </w:r>
      <w:hyperlink r:id="rId111" w:history="1">
        <w:r>
          <w:rPr>
            <w:color w:val="0000FF"/>
          </w:rPr>
          <w:t>Постановления</w:t>
        </w:r>
      </w:hyperlink>
      <w:r>
        <w:t xml:space="preserve"> Правительства РФ от 18.09.2014 N 953)</w:t>
      </w:r>
    </w:p>
    <w:p w:rsidR="005A75AF" w:rsidRDefault="005A75AF">
      <w:pPr>
        <w:pStyle w:val="ConsPlusNormal"/>
        <w:ind w:firstLine="540"/>
        <w:jc w:val="both"/>
      </w:pPr>
      <w:r>
        <w:t xml:space="preserve">Величина превышения темпов изменения (прироста) размера вносимой гражданами платы за коммунальные услуги над установленным предельным индексом определяется как отношение размера вносимой гражданами платы за коммунальные услуги в каждом месяце текущего года долгосрочного периода к размеру платы граждан за коммунальные услуги в декабре предыдущего календарного года при выполнении условий, указанных в </w:t>
      </w:r>
      <w:hyperlink w:anchor="P47" w:history="1">
        <w:r>
          <w:rPr>
            <w:color w:val="0000FF"/>
          </w:rPr>
          <w:t>пунктах 4</w:t>
        </w:r>
      </w:hyperlink>
      <w:r>
        <w:t xml:space="preserve"> - </w:t>
      </w:r>
      <w:hyperlink w:anchor="P61" w:history="1">
        <w:r>
          <w:rPr>
            <w:color w:val="0000FF"/>
          </w:rPr>
          <w:t>7</w:t>
        </w:r>
      </w:hyperlink>
      <w:r>
        <w:t xml:space="preserve">, </w:t>
      </w:r>
      <w:hyperlink w:anchor="P68" w:history="1">
        <w:r>
          <w:rPr>
            <w:color w:val="0000FF"/>
          </w:rPr>
          <w:t>10</w:t>
        </w:r>
      </w:hyperlink>
      <w:r>
        <w:t xml:space="preserve"> и </w:t>
      </w:r>
      <w:hyperlink w:anchor="P246" w:history="1">
        <w:r>
          <w:rPr>
            <w:color w:val="0000FF"/>
          </w:rPr>
          <w:t>37</w:t>
        </w:r>
      </w:hyperlink>
      <w:r>
        <w:t xml:space="preserve"> - </w:t>
      </w:r>
      <w:hyperlink w:anchor="P274" w:history="1">
        <w:r>
          <w:rPr>
            <w:color w:val="0000FF"/>
          </w:rPr>
          <w:t>40</w:t>
        </w:r>
      </w:hyperlink>
      <w:r>
        <w:t xml:space="preserve"> настоящего документа.</w:t>
      </w:r>
    </w:p>
    <w:p w:rsidR="005A75AF" w:rsidRDefault="005A75AF">
      <w:pPr>
        <w:pStyle w:val="ConsPlusNormal"/>
        <w:ind w:firstLine="540"/>
        <w:jc w:val="both"/>
      </w:pPr>
    </w:p>
    <w:p w:rsidR="005A75AF" w:rsidRDefault="005A75AF">
      <w:pPr>
        <w:pStyle w:val="ConsPlusNormal"/>
        <w:jc w:val="center"/>
      </w:pPr>
      <w:r>
        <w:t>VII. Порядок опубликования решений об установлении индексов</w:t>
      </w:r>
    </w:p>
    <w:p w:rsidR="005A75AF" w:rsidRDefault="005A75AF">
      <w:pPr>
        <w:pStyle w:val="ConsPlusNormal"/>
        <w:jc w:val="center"/>
      </w:pPr>
      <w:r>
        <w:t>по субъектам Российской Федерации и предельных индексов,</w:t>
      </w:r>
    </w:p>
    <w:p w:rsidR="005A75AF" w:rsidRDefault="005A75AF">
      <w:pPr>
        <w:pStyle w:val="ConsPlusNormal"/>
        <w:jc w:val="center"/>
      </w:pPr>
      <w:r>
        <w:t>а также информации о результатах контроля за соблюдением</w:t>
      </w:r>
    </w:p>
    <w:p w:rsidR="005A75AF" w:rsidRDefault="005A75AF">
      <w:pPr>
        <w:pStyle w:val="ConsPlusNormal"/>
        <w:jc w:val="center"/>
      </w:pPr>
      <w:r>
        <w:t>индексов по субъектам Российской Федерации</w:t>
      </w:r>
    </w:p>
    <w:p w:rsidR="005A75AF" w:rsidRDefault="005A75AF">
      <w:pPr>
        <w:pStyle w:val="ConsPlusNormal"/>
        <w:jc w:val="center"/>
      </w:pPr>
      <w:r>
        <w:t>и государственного жилищного надзора</w:t>
      </w:r>
    </w:p>
    <w:p w:rsidR="005A75AF" w:rsidRDefault="005A75AF">
      <w:pPr>
        <w:pStyle w:val="ConsPlusNormal"/>
        <w:jc w:val="center"/>
      </w:pPr>
    </w:p>
    <w:p w:rsidR="005A75AF" w:rsidRDefault="005A75AF">
      <w:pPr>
        <w:pStyle w:val="ConsPlusNormal"/>
        <w:ind w:firstLine="540"/>
        <w:jc w:val="both"/>
      </w:pPr>
      <w:r>
        <w:t xml:space="preserve">64. Решение Правительства Российской Федерации об установлении индексов по субъектам Российской Федерации и отклонений по субъектам Российской Федерации, а также решение об уточнении значений отклонений по субъектам Российской Федерации на второй и последующие годы долгосрочного периода подлежат опубликованию в </w:t>
      </w:r>
      <w:hyperlink r:id="rId112" w:history="1">
        <w:r>
          <w:rPr>
            <w:color w:val="0000FF"/>
          </w:rPr>
          <w:t>порядке</w:t>
        </w:r>
      </w:hyperlink>
      <w:r>
        <w:t>, определенном для опубликования актов Правительства Российской Федерации.</w:t>
      </w:r>
    </w:p>
    <w:p w:rsidR="005A75AF" w:rsidRDefault="005A75AF">
      <w:pPr>
        <w:pStyle w:val="ConsPlusNormal"/>
        <w:ind w:firstLine="540"/>
        <w:jc w:val="both"/>
      </w:pPr>
      <w:r>
        <w:t>На второй и последующий годы долгосрочного периода Правительство Российской Федерации ежегодно (в течение долгосрочного периода) публикует значения индексов по субъектам Российской Федерации на официальном сайте Правительства Российской Федерации в сети "Интернет" не позднее 1 ноября года, предшествующего очередному году долгосрочного периода.</w:t>
      </w:r>
    </w:p>
    <w:p w:rsidR="005A75AF" w:rsidRDefault="005A75AF">
      <w:pPr>
        <w:pStyle w:val="ConsPlusNormal"/>
        <w:ind w:firstLine="540"/>
        <w:jc w:val="both"/>
      </w:pPr>
      <w:r>
        <w:t xml:space="preserve">65.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7 дней со дня принятия соответствующего решения об установлении предельных индексов обеспечивает размещение этого решения и утвержденных им предельных индексов и обоснования величины установленных предельных индексов по формам, предусмотренным </w:t>
      </w:r>
      <w:hyperlink w:anchor="P414" w:history="1">
        <w:r>
          <w:rPr>
            <w:color w:val="0000FF"/>
          </w:rPr>
          <w:t>приложениями N 2</w:t>
        </w:r>
      </w:hyperlink>
      <w:r>
        <w:t xml:space="preserve"> и </w:t>
      </w:r>
      <w:hyperlink w:anchor="P437" w:history="1">
        <w:r>
          <w:rPr>
            <w:color w:val="0000FF"/>
          </w:rPr>
          <w:t>3</w:t>
        </w:r>
      </w:hyperlink>
      <w:r>
        <w:t xml:space="preserve"> к настоящему документу,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rsidR="005A75AF" w:rsidRDefault="005A75AF">
      <w:pPr>
        <w:pStyle w:val="ConsPlusNormal"/>
        <w:jc w:val="both"/>
      </w:pPr>
      <w:r>
        <w:t xml:space="preserve">(в ред. </w:t>
      </w:r>
      <w:hyperlink r:id="rId113" w:history="1">
        <w:r>
          <w:rPr>
            <w:color w:val="0000FF"/>
          </w:rPr>
          <w:t>Постановления</w:t>
        </w:r>
      </w:hyperlink>
      <w:r>
        <w:t xml:space="preserve"> Правительства РФ от 04.11.2014 N 1159)</w:t>
      </w:r>
    </w:p>
    <w:p w:rsidR="005A75AF" w:rsidRDefault="005A75AF">
      <w:pPr>
        <w:pStyle w:val="ConsPlusNormal"/>
        <w:ind w:firstLine="540"/>
        <w:jc w:val="both"/>
      </w:pPr>
      <w:r>
        <w:t xml:space="preserve">На второй и последующий годы долгосрочного периода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(в течение долгосрочного периода) обеспечивает размещение значений предельных индексов и обоснования величины предельных индексов по формам, предусмотренным </w:t>
      </w:r>
      <w:hyperlink w:anchor="P414" w:history="1">
        <w:r>
          <w:rPr>
            <w:color w:val="0000FF"/>
          </w:rPr>
          <w:t>приложениями N 2</w:t>
        </w:r>
      </w:hyperlink>
      <w:r>
        <w:t xml:space="preserve"> и </w:t>
      </w:r>
      <w:hyperlink w:anchor="P437" w:history="1">
        <w:r>
          <w:rPr>
            <w:color w:val="0000FF"/>
          </w:rPr>
          <w:t>3</w:t>
        </w:r>
      </w:hyperlink>
      <w:r>
        <w:t xml:space="preserve"> к настоящему документу, на своем официальном сайте в сети "Интернет" не позднее 1 декабря года, предшествующего очередному году долгосрочного периода.</w:t>
      </w:r>
    </w:p>
    <w:p w:rsidR="005A75AF" w:rsidRDefault="005A75AF">
      <w:pPr>
        <w:pStyle w:val="ConsPlusNormal"/>
        <w:ind w:firstLine="540"/>
        <w:jc w:val="both"/>
      </w:pPr>
      <w:r>
        <w:t xml:space="preserve">66.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7 дней со дня направления предложения, указанного в </w:t>
      </w:r>
      <w:hyperlink w:anchor="P192" w:history="1">
        <w:r>
          <w:rPr>
            <w:color w:val="0000FF"/>
          </w:rPr>
          <w:t>пункте 27</w:t>
        </w:r>
      </w:hyperlink>
      <w:r>
        <w:t xml:space="preserve"> настоящего документа, в федеральный орган исполнительной власти в области государственного регулирования тарифов обеспечивает размещение этого предложения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предложения в источнике официального опубликования нормативных правовых актов органов государственной власти субъекта Российской Федерации.</w:t>
      </w:r>
    </w:p>
    <w:p w:rsidR="005A75AF" w:rsidRDefault="005A75AF">
      <w:pPr>
        <w:pStyle w:val="ConsPlusNormal"/>
        <w:ind w:firstLine="540"/>
        <w:jc w:val="both"/>
      </w:pPr>
      <w:r>
        <w:t>67. Федеральный орган исполнительной власти в области государственного регулирования тарифов ежеквартально обеспечивает размещение результатов проведения мониторинга соблюдения индексов по субъектам Российской Федерации и результатов контроля за соблюдением порядка утверждения предельных индексов на своем официальном сайте в сети "Интернет".</w:t>
      </w:r>
    </w:p>
    <w:p w:rsidR="005A75AF" w:rsidRDefault="005A75AF">
      <w:pPr>
        <w:pStyle w:val="ConsPlusNormal"/>
        <w:ind w:firstLine="540"/>
        <w:jc w:val="both"/>
      </w:pPr>
      <w:r>
        <w:t>68. Орган исполнительной власти субъекта Российской Федерации обеспечивает размещение результатов государственного жилищного надзора и мониторинга соблюдения предельных индексов в срок, не превышающий 7 дней со дня проведения таких мероприятий,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этих результатов в источнике официального опубликования нормативных правовых актов органов государственной власти субъекта Российской Федерации.</w:t>
      </w:r>
    </w:p>
    <w:p w:rsidR="005A75AF" w:rsidRDefault="005A75AF">
      <w:pPr>
        <w:sectPr w:rsidR="005A75AF" w:rsidSect="00FA645F">
          <w:pgSz w:w="11906" w:h="16838"/>
          <w:pgMar w:top="1134" w:right="850" w:bottom="1134" w:left="1701" w:header="708" w:footer="708" w:gutter="0"/>
          <w:cols w:space="708"/>
          <w:docGrid w:linePitch="360"/>
        </w:sectPr>
      </w:pPr>
    </w:p>
    <w:p w:rsidR="005A75AF" w:rsidRDefault="005A75AF">
      <w:pPr>
        <w:pStyle w:val="ConsPlusNormal"/>
        <w:jc w:val="center"/>
      </w:pPr>
    </w:p>
    <w:p w:rsidR="005A75AF" w:rsidRDefault="005A75AF">
      <w:pPr>
        <w:pStyle w:val="ConsPlusNormal"/>
        <w:jc w:val="center"/>
      </w:pPr>
    </w:p>
    <w:p w:rsidR="005A75AF" w:rsidRDefault="005A75AF">
      <w:pPr>
        <w:pStyle w:val="ConsPlusNormal"/>
        <w:jc w:val="center"/>
      </w:pPr>
    </w:p>
    <w:p w:rsidR="005A75AF" w:rsidRDefault="005A75AF">
      <w:pPr>
        <w:pStyle w:val="ConsPlusNormal"/>
        <w:jc w:val="center"/>
      </w:pPr>
    </w:p>
    <w:p w:rsidR="005A75AF" w:rsidRDefault="005A75AF">
      <w:pPr>
        <w:pStyle w:val="ConsPlusNormal"/>
        <w:jc w:val="center"/>
      </w:pPr>
    </w:p>
    <w:p w:rsidR="005A75AF" w:rsidRDefault="005A75AF">
      <w:pPr>
        <w:pStyle w:val="ConsPlusNormal"/>
        <w:jc w:val="right"/>
      </w:pPr>
      <w:r>
        <w:t>Приложение N 1</w:t>
      </w:r>
    </w:p>
    <w:p w:rsidR="005A75AF" w:rsidRDefault="005A75AF">
      <w:pPr>
        <w:pStyle w:val="ConsPlusNormal"/>
        <w:jc w:val="right"/>
      </w:pPr>
      <w:r>
        <w:t>к Основам формирования</w:t>
      </w:r>
    </w:p>
    <w:p w:rsidR="005A75AF" w:rsidRDefault="005A75AF">
      <w:pPr>
        <w:pStyle w:val="ConsPlusNormal"/>
        <w:jc w:val="right"/>
      </w:pPr>
      <w:r>
        <w:t>индексов изменения размера</w:t>
      </w:r>
    </w:p>
    <w:p w:rsidR="005A75AF" w:rsidRDefault="005A75AF">
      <w:pPr>
        <w:pStyle w:val="ConsPlusNormal"/>
        <w:jc w:val="right"/>
      </w:pPr>
      <w:r>
        <w:t>платы граждан за коммунальные</w:t>
      </w:r>
    </w:p>
    <w:p w:rsidR="005A75AF" w:rsidRDefault="005A75AF">
      <w:pPr>
        <w:pStyle w:val="ConsPlusNormal"/>
        <w:jc w:val="right"/>
      </w:pPr>
      <w:r>
        <w:t>услуги в Российской Федерации</w:t>
      </w:r>
    </w:p>
    <w:p w:rsidR="005A75AF" w:rsidRDefault="005A75AF">
      <w:pPr>
        <w:pStyle w:val="ConsPlusNormal"/>
        <w:jc w:val="center"/>
      </w:pPr>
    </w:p>
    <w:p w:rsidR="005A75AF" w:rsidRDefault="005A75AF">
      <w:pPr>
        <w:pStyle w:val="ConsPlusNormal"/>
        <w:jc w:val="center"/>
      </w:pPr>
      <w:bookmarkStart w:id="25" w:name="P389"/>
      <w:bookmarkEnd w:id="25"/>
      <w:r>
        <w:t>ИНДЕКСЫ ИЗМЕНЕНИЯ</w:t>
      </w:r>
    </w:p>
    <w:p w:rsidR="005A75AF" w:rsidRDefault="005A75AF">
      <w:pPr>
        <w:pStyle w:val="ConsPlusNormal"/>
        <w:jc w:val="center"/>
      </w:pPr>
      <w:r>
        <w:t>размера вносимой гражданами платы за коммунальные услуги</w:t>
      </w:r>
    </w:p>
    <w:p w:rsidR="005A75AF" w:rsidRDefault="005A75AF">
      <w:pPr>
        <w:pStyle w:val="ConsPlusNormal"/>
        <w:jc w:val="center"/>
      </w:pPr>
      <w:r>
        <w:t>в среднем по субъектам Российской Федерации и предельно</w:t>
      </w:r>
    </w:p>
    <w:p w:rsidR="005A75AF" w:rsidRDefault="005A75AF">
      <w:pPr>
        <w:pStyle w:val="ConsPlusNormal"/>
        <w:jc w:val="center"/>
      </w:pPr>
      <w:r>
        <w:t>допустимые отклонения по отдельным муниципальным</w:t>
      </w:r>
    </w:p>
    <w:p w:rsidR="005A75AF" w:rsidRDefault="005A75AF">
      <w:pPr>
        <w:pStyle w:val="ConsPlusNormal"/>
        <w:jc w:val="center"/>
      </w:pPr>
      <w:r>
        <w:t>образованиям от величины указанных индексов</w:t>
      </w:r>
    </w:p>
    <w:p w:rsidR="005A75AF" w:rsidRDefault="005A75AF">
      <w:pPr>
        <w:pStyle w:val="ConsPlusNormal"/>
        <w:jc w:val="center"/>
      </w:pPr>
      <w:r>
        <w:t>на период _____________</w:t>
      </w:r>
    </w:p>
    <w:p w:rsidR="005A75AF" w:rsidRDefault="005A75AF">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0"/>
        <w:gridCol w:w="992"/>
        <w:gridCol w:w="2552"/>
        <w:gridCol w:w="3685"/>
      </w:tblGrid>
      <w:tr w:rsidR="005A75AF">
        <w:tc>
          <w:tcPr>
            <w:tcW w:w="2470" w:type="dxa"/>
            <w:tcBorders>
              <w:top w:val="single" w:sz="4" w:space="0" w:color="auto"/>
              <w:left w:val="nil"/>
              <w:bottom w:val="single" w:sz="4" w:space="0" w:color="auto"/>
            </w:tcBorders>
          </w:tcPr>
          <w:p w:rsidR="005A75AF" w:rsidRDefault="005A75AF">
            <w:pPr>
              <w:pStyle w:val="ConsPlusNormal"/>
              <w:jc w:val="center"/>
            </w:pPr>
            <w:r>
              <w:t>Субъект Российской Федерации</w:t>
            </w:r>
          </w:p>
        </w:tc>
        <w:tc>
          <w:tcPr>
            <w:tcW w:w="992" w:type="dxa"/>
            <w:tcBorders>
              <w:top w:val="single" w:sz="4" w:space="0" w:color="auto"/>
              <w:bottom w:val="single" w:sz="4" w:space="0" w:color="auto"/>
            </w:tcBorders>
          </w:tcPr>
          <w:p w:rsidR="005A75AF" w:rsidRDefault="005A75AF">
            <w:pPr>
              <w:pStyle w:val="ConsPlusNormal"/>
              <w:jc w:val="center"/>
            </w:pPr>
            <w:r>
              <w:t>Год</w:t>
            </w:r>
          </w:p>
        </w:tc>
        <w:tc>
          <w:tcPr>
            <w:tcW w:w="2552" w:type="dxa"/>
            <w:tcBorders>
              <w:top w:val="single" w:sz="4" w:space="0" w:color="auto"/>
              <w:bottom w:val="single" w:sz="4" w:space="0" w:color="auto"/>
            </w:tcBorders>
          </w:tcPr>
          <w:p w:rsidR="005A75AF" w:rsidRDefault="005A75AF">
            <w:pPr>
              <w:pStyle w:val="ConsPlusNormal"/>
              <w:jc w:val="center"/>
            </w:pPr>
            <w:r>
              <w:t>Средний индекс по субъекту Российской Федерации (процентов)</w:t>
            </w:r>
          </w:p>
        </w:tc>
        <w:tc>
          <w:tcPr>
            <w:tcW w:w="3685" w:type="dxa"/>
            <w:tcBorders>
              <w:top w:val="single" w:sz="4" w:space="0" w:color="auto"/>
              <w:bottom w:val="single" w:sz="4" w:space="0" w:color="auto"/>
              <w:right w:val="nil"/>
            </w:tcBorders>
          </w:tcPr>
          <w:p w:rsidR="005A75AF" w:rsidRDefault="005A75AF">
            <w:pPr>
              <w:pStyle w:val="ConsPlusNormal"/>
              <w:jc w:val="center"/>
            </w:pPr>
            <w:r>
              <w:t>Предельно допустимое отклонение по отдельным муниципальным образованиям (процентов)</w:t>
            </w:r>
          </w:p>
        </w:tc>
      </w:tr>
    </w:tbl>
    <w:p w:rsidR="005A75AF" w:rsidRDefault="005A75AF">
      <w:pPr>
        <w:pStyle w:val="ConsPlusNormal"/>
        <w:ind w:firstLine="540"/>
        <w:jc w:val="both"/>
      </w:pPr>
    </w:p>
    <w:p w:rsidR="005A75AF" w:rsidRDefault="005A75AF">
      <w:pPr>
        <w:pStyle w:val="ConsPlusNormal"/>
        <w:ind w:firstLine="540"/>
        <w:jc w:val="both"/>
      </w:pPr>
      <w:r>
        <w:t>Примечания: 1.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5A75AF" w:rsidRDefault="005A75AF">
      <w:pPr>
        <w:pStyle w:val="ConsPlusNormal"/>
        <w:ind w:firstLine="540"/>
        <w:jc w:val="both"/>
      </w:pPr>
      <w:r>
        <w:t xml:space="preserve">2.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286" w:history="1">
        <w:r>
          <w:rPr>
            <w:color w:val="0000FF"/>
          </w:rPr>
          <w:t>разделом 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5A75AF" w:rsidRDefault="005A75AF">
      <w:pPr>
        <w:pStyle w:val="ConsPlusNormal"/>
        <w:jc w:val="center"/>
      </w:pPr>
    </w:p>
    <w:p w:rsidR="005A75AF" w:rsidRDefault="005A75AF">
      <w:pPr>
        <w:pStyle w:val="ConsPlusNormal"/>
        <w:jc w:val="center"/>
      </w:pPr>
    </w:p>
    <w:p w:rsidR="005A75AF" w:rsidRDefault="005A75AF">
      <w:pPr>
        <w:pStyle w:val="ConsPlusNormal"/>
        <w:jc w:val="center"/>
      </w:pPr>
    </w:p>
    <w:p w:rsidR="005A75AF" w:rsidRDefault="005A75AF">
      <w:pPr>
        <w:pStyle w:val="ConsPlusNormal"/>
        <w:jc w:val="center"/>
      </w:pPr>
    </w:p>
    <w:p w:rsidR="005A75AF" w:rsidRDefault="005A75AF">
      <w:pPr>
        <w:pStyle w:val="ConsPlusNormal"/>
        <w:jc w:val="center"/>
      </w:pPr>
    </w:p>
    <w:p w:rsidR="005A75AF" w:rsidRDefault="005A75AF">
      <w:pPr>
        <w:pStyle w:val="ConsPlusNormal"/>
        <w:jc w:val="right"/>
      </w:pPr>
      <w:r>
        <w:t>Приложение N 2</w:t>
      </w:r>
    </w:p>
    <w:p w:rsidR="005A75AF" w:rsidRDefault="005A75AF">
      <w:pPr>
        <w:pStyle w:val="ConsPlusNormal"/>
        <w:jc w:val="right"/>
      </w:pPr>
      <w:r>
        <w:t>к Основам формирования</w:t>
      </w:r>
    </w:p>
    <w:p w:rsidR="005A75AF" w:rsidRDefault="005A75AF">
      <w:pPr>
        <w:pStyle w:val="ConsPlusNormal"/>
        <w:jc w:val="right"/>
      </w:pPr>
      <w:r>
        <w:t>индексов изменения размера</w:t>
      </w:r>
    </w:p>
    <w:p w:rsidR="005A75AF" w:rsidRDefault="005A75AF">
      <w:pPr>
        <w:pStyle w:val="ConsPlusNormal"/>
        <w:jc w:val="right"/>
      </w:pPr>
      <w:r>
        <w:t>платы граждан за коммунальные</w:t>
      </w:r>
    </w:p>
    <w:p w:rsidR="005A75AF" w:rsidRDefault="005A75AF">
      <w:pPr>
        <w:pStyle w:val="ConsPlusNormal"/>
        <w:jc w:val="right"/>
      </w:pPr>
      <w:r>
        <w:t>услуги в Российской Федерации</w:t>
      </w:r>
    </w:p>
    <w:p w:rsidR="005A75AF" w:rsidRDefault="005A75AF">
      <w:pPr>
        <w:pStyle w:val="ConsPlusNormal"/>
        <w:jc w:val="center"/>
      </w:pPr>
    </w:p>
    <w:p w:rsidR="005A75AF" w:rsidRDefault="005A75AF">
      <w:pPr>
        <w:pStyle w:val="ConsPlusNormal"/>
        <w:jc w:val="center"/>
      </w:pPr>
      <w:bookmarkStart w:id="26" w:name="P414"/>
      <w:bookmarkEnd w:id="26"/>
      <w:r>
        <w:t>ПРЕДЕЛЬНЫЕ (МАКСИМАЛЬНЫЕ) ИНДЕКСЫ</w:t>
      </w:r>
    </w:p>
    <w:p w:rsidR="005A75AF" w:rsidRDefault="005A75AF">
      <w:pPr>
        <w:pStyle w:val="ConsPlusNormal"/>
        <w:jc w:val="center"/>
      </w:pPr>
      <w:r>
        <w:t>изменения размера вносимой гражданами платы за коммунальные</w:t>
      </w:r>
    </w:p>
    <w:p w:rsidR="005A75AF" w:rsidRDefault="005A75AF">
      <w:pPr>
        <w:pStyle w:val="ConsPlusNormal"/>
        <w:jc w:val="center"/>
      </w:pPr>
      <w:r>
        <w:t>услуги в муниципальных образованиях</w:t>
      </w:r>
    </w:p>
    <w:p w:rsidR="005A75AF" w:rsidRDefault="005A75AF">
      <w:pPr>
        <w:pStyle w:val="ConsPlusNormal"/>
        <w:jc w:val="center"/>
      </w:pPr>
      <w:r>
        <w:t>на период ____________________</w:t>
      </w:r>
    </w:p>
    <w:p w:rsidR="005A75AF" w:rsidRDefault="005A75AF">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1133"/>
        <w:gridCol w:w="4030"/>
      </w:tblGrid>
      <w:tr w:rsidR="005A75AF">
        <w:tc>
          <w:tcPr>
            <w:tcW w:w="4536" w:type="dxa"/>
            <w:tcBorders>
              <w:top w:val="single" w:sz="4" w:space="0" w:color="auto"/>
              <w:left w:val="nil"/>
              <w:bottom w:val="single" w:sz="4" w:space="0" w:color="auto"/>
            </w:tcBorders>
          </w:tcPr>
          <w:p w:rsidR="005A75AF" w:rsidRDefault="005A75AF">
            <w:pPr>
              <w:pStyle w:val="ConsPlusNormal"/>
              <w:jc w:val="center"/>
            </w:pPr>
            <w:r>
              <w:t>Муниципальное образование</w:t>
            </w:r>
          </w:p>
        </w:tc>
        <w:tc>
          <w:tcPr>
            <w:tcW w:w="1133" w:type="dxa"/>
            <w:tcBorders>
              <w:top w:val="single" w:sz="4" w:space="0" w:color="auto"/>
              <w:bottom w:val="single" w:sz="4" w:space="0" w:color="auto"/>
            </w:tcBorders>
          </w:tcPr>
          <w:p w:rsidR="005A75AF" w:rsidRDefault="005A75AF">
            <w:pPr>
              <w:pStyle w:val="ConsPlusNormal"/>
              <w:jc w:val="center"/>
            </w:pPr>
            <w:r>
              <w:t>Год</w:t>
            </w:r>
          </w:p>
        </w:tc>
        <w:tc>
          <w:tcPr>
            <w:tcW w:w="4030" w:type="dxa"/>
            <w:tcBorders>
              <w:top w:val="single" w:sz="4" w:space="0" w:color="auto"/>
              <w:bottom w:val="single" w:sz="4" w:space="0" w:color="auto"/>
              <w:right w:val="nil"/>
            </w:tcBorders>
          </w:tcPr>
          <w:p w:rsidR="005A75AF" w:rsidRDefault="005A75AF">
            <w:pPr>
              <w:pStyle w:val="ConsPlusNormal"/>
              <w:jc w:val="center"/>
            </w:pPr>
            <w:r>
              <w:t>Предельные индексы</w:t>
            </w:r>
          </w:p>
        </w:tc>
      </w:tr>
    </w:tbl>
    <w:p w:rsidR="005A75AF" w:rsidRDefault="005A75AF">
      <w:pPr>
        <w:pStyle w:val="ConsPlusNormal"/>
        <w:ind w:firstLine="540"/>
        <w:jc w:val="both"/>
      </w:pPr>
    </w:p>
    <w:p w:rsidR="005A75AF" w:rsidRDefault="005A75AF">
      <w:pPr>
        <w:pStyle w:val="ConsPlusNormal"/>
        <w:ind w:firstLine="540"/>
        <w:jc w:val="both"/>
      </w:pPr>
      <w:r>
        <w:t xml:space="preserve">Примечания: 1.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286" w:history="1">
        <w:r>
          <w:rPr>
            <w:color w:val="0000FF"/>
          </w:rPr>
          <w:t>разделом 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5A75AF" w:rsidRDefault="005A75AF">
      <w:pPr>
        <w:pStyle w:val="ConsPlusNormal"/>
        <w:ind w:firstLine="540"/>
        <w:jc w:val="both"/>
      </w:pPr>
      <w:r>
        <w:t>2.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5A75AF" w:rsidRDefault="005A75AF">
      <w:pPr>
        <w:pStyle w:val="ConsPlusNormal"/>
        <w:ind w:firstLine="540"/>
        <w:jc w:val="both"/>
      </w:pPr>
      <w:r>
        <w:t>3. 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jc w:val="right"/>
      </w:pPr>
      <w:r>
        <w:t>Приложение N 3</w:t>
      </w:r>
    </w:p>
    <w:p w:rsidR="005A75AF" w:rsidRDefault="005A75AF">
      <w:pPr>
        <w:pStyle w:val="ConsPlusNormal"/>
        <w:jc w:val="right"/>
      </w:pPr>
      <w:r>
        <w:t>к Основам формирования</w:t>
      </w:r>
    </w:p>
    <w:p w:rsidR="005A75AF" w:rsidRDefault="005A75AF">
      <w:pPr>
        <w:pStyle w:val="ConsPlusNormal"/>
        <w:jc w:val="right"/>
      </w:pPr>
      <w:r>
        <w:t>индексов изменения размера</w:t>
      </w:r>
    </w:p>
    <w:p w:rsidR="005A75AF" w:rsidRDefault="005A75AF">
      <w:pPr>
        <w:pStyle w:val="ConsPlusNormal"/>
        <w:jc w:val="right"/>
      </w:pPr>
      <w:r>
        <w:t>платы граждан за коммунальные</w:t>
      </w:r>
    </w:p>
    <w:p w:rsidR="005A75AF" w:rsidRDefault="005A75AF">
      <w:pPr>
        <w:pStyle w:val="ConsPlusNormal"/>
        <w:jc w:val="right"/>
      </w:pPr>
      <w:r>
        <w:t>услуги в Российской Федерации</w:t>
      </w:r>
    </w:p>
    <w:p w:rsidR="005A75AF" w:rsidRDefault="005A75AF">
      <w:pPr>
        <w:pStyle w:val="ConsPlusNormal"/>
        <w:jc w:val="center"/>
      </w:pPr>
    </w:p>
    <w:p w:rsidR="005A75AF" w:rsidRDefault="005A75AF">
      <w:pPr>
        <w:pStyle w:val="ConsPlusNormal"/>
        <w:jc w:val="center"/>
      </w:pPr>
      <w:bookmarkStart w:id="27" w:name="P437"/>
      <w:bookmarkEnd w:id="27"/>
      <w:r>
        <w:t>ОБОСНОВАНИЕ ВЕЛИЧИНЫ</w:t>
      </w:r>
    </w:p>
    <w:p w:rsidR="005A75AF" w:rsidRDefault="005A75AF">
      <w:pPr>
        <w:pStyle w:val="ConsPlusNormal"/>
        <w:jc w:val="center"/>
      </w:pPr>
      <w:r>
        <w:t>установленных предельных (максимальных) индексов изменения</w:t>
      </w:r>
    </w:p>
    <w:p w:rsidR="005A75AF" w:rsidRDefault="005A75AF">
      <w:pPr>
        <w:pStyle w:val="ConsPlusNormal"/>
        <w:jc w:val="center"/>
      </w:pPr>
      <w:r>
        <w:t>размера вносимой гражданами платы за коммунальные услуги</w:t>
      </w:r>
    </w:p>
    <w:p w:rsidR="005A75AF" w:rsidRDefault="005A75AF">
      <w:pPr>
        <w:pStyle w:val="ConsPlusNormal"/>
        <w:jc w:val="center"/>
      </w:pPr>
      <w:r>
        <w:t>в муниципальных образованиях</w:t>
      </w:r>
    </w:p>
    <w:p w:rsidR="005A75AF" w:rsidRDefault="005A75AF">
      <w:pPr>
        <w:pStyle w:val="ConsPlusNormal"/>
        <w:jc w:val="center"/>
      </w:pPr>
    </w:p>
    <w:tbl>
      <w:tblPr>
        <w:tblW w:w="0" w:type="auto"/>
        <w:tblInd w:w="62" w:type="dxa"/>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1"/>
        <w:gridCol w:w="6378"/>
      </w:tblGrid>
      <w:tr w:rsidR="005A75AF">
        <w:tc>
          <w:tcPr>
            <w:tcW w:w="3321" w:type="dxa"/>
            <w:tcBorders>
              <w:top w:val="single" w:sz="4" w:space="0" w:color="auto"/>
              <w:left w:val="nil"/>
              <w:bottom w:val="single" w:sz="4" w:space="0" w:color="auto"/>
            </w:tcBorders>
          </w:tcPr>
          <w:p w:rsidR="005A75AF" w:rsidRDefault="005A75AF">
            <w:pPr>
              <w:pStyle w:val="ConsPlusNormal"/>
              <w:jc w:val="center"/>
            </w:pPr>
            <w:r>
              <w:t>Муниципальное образование</w:t>
            </w:r>
          </w:p>
        </w:tc>
        <w:tc>
          <w:tcPr>
            <w:tcW w:w="6378" w:type="dxa"/>
            <w:tcBorders>
              <w:top w:val="single" w:sz="4" w:space="0" w:color="auto"/>
              <w:bottom w:val="single" w:sz="4" w:space="0" w:color="auto"/>
              <w:right w:val="nil"/>
            </w:tcBorders>
          </w:tcPr>
          <w:p w:rsidR="005A75AF" w:rsidRDefault="005A75AF">
            <w:pPr>
              <w:pStyle w:val="ConsPlusNormal"/>
              <w:jc w:val="center"/>
            </w:pPr>
            <w: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w:t>
            </w:r>
          </w:p>
        </w:tc>
      </w:tr>
    </w:tbl>
    <w:p w:rsidR="005A75AF" w:rsidRDefault="005A75AF">
      <w:pPr>
        <w:sectPr w:rsidR="005A75AF">
          <w:pgSz w:w="16838" w:h="11905"/>
          <w:pgMar w:top="1701" w:right="1134" w:bottom="850" w:left="1134" w:header="0" w:footer="0" w:gutter="0"/>
          <w:cols w:space="720"/>
        </w:sectPr>
      </w:pPr>
    </w:p>
    <w:p w:rsidR="005A75AF" w:rsidRDefault="005A75AF">
      <w:pPr>
        <w:pStyle w:val="ConsPlusNormal"/>
        <w:ind w:firstLine="540"/>
        <w:jc w:val="both"/>
      </w:pPr>
    </w:p>
    <w:p w:rsidR="005A75AF" w:rsidRDefault="005A75AF">
      <w:pPr>
        <w:pStyle w:val="ConsPlusNormal"/>
        <w:ind w:firstLine="540"/>
        <w:jc w:val="both"/>
      </w:pPr>
      <w:r>
        <w:t>Примечание. Мотивировочные пояснения с указанием данных (значений и параметров) и иных пояснений (в том числе данные о согласовании установленных предельных (максимальных) индексов изменения размера вносимой гражданами платы за коммунальные услуги в муниципальных образованиях с представительным органом муниципального образования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(максимальных) индексов изменения размера вносимой гражданами платы за коммунальные услуги в муниципальных образованиях по каждому муниципальному образованию субъекта Российской Федерации (в городах федерального значения - в целом).</w:t>
      </w: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jc w:val="right"/>
      </w:pPr>
      <w:r>
        <w:t>Приложение</w:t>
      </w:r>
    </w:p>
    <w:p w:rsidR="005A75AF" w:rsidRDefault="005A75AF">
      <w:pPr>
        <w:pStyle w:val="ConsPlusNormal"/>
        <w:jc w:val="right"/>
      </w:pPr>
      <w:r>
        <w:t>к постановлению Правительства</w:t>
      </w:r>
    </w:p>
    <w:p w:rsidR="005A75AF" w:rsidRDefault="005A75AF">
      <w:pPr>
        <w:pStyle w:val="ConsPlusNormal"/>
        <w:jc w:val="right"/>
      </w:pPr>
      <w:r>
        <w:t>Российской Федерации</w:t>
      </w:r>
    </w:p>
    <w:p w:rsidR="005A75AF" w:rsidRDefault="005A75AF">
      <w:pPr>
        <w:pStyle w:val="ConsPlusNormal"/>
        <w:jc w:val="right"/>
      </w:pPr>
      <w:r>
        <w:t>от 30 апреля 2014 г. N 400</w:t>
      </w:r>
    </w:p>
    <w:p w:rsidR="005A75AF" w:rsidRDefault="005A75AF">
      <w:pPr>
        <w:pStyle w:val="ConsPlusNormal"/>
        <w:jc w:val="center"/>
      </w:pPr>
    </w:p>
    <w:p w:rsidR="005A75AF" w:rsidRDefault="005A75AF">
      <w:pPr>
        <w:pStyle w:val="ConsPlusNormal"/>
        <w:jc w:val="center"/>
      </w:pPr>
      <w:bookmarkStart w:id="28" w:name="P456"/>
      <w:bookmarkEnd w:id="28"/>
      <w:r>
        <w:t>ПЕРЕЧЕНЬ</w:t>
      </w:r>
    </w:p>
    <w:p w:rsidR="005A75AF" w:rsidRDefault="005A75AF">
      <w:pPr>
        <w:pStyle w:val="ConsPlusNormal"/>
        <w:jc w:val="center"/>
      </w:pPr>
      <w:r>
        <w:t>УТРАТИВШИХ СИЛУ АКТОВ ПРАВИТЕЛЬСТВА РОССИЙСКОЙ ФЕДЕРАЦИИ</w:t>
      </w:r>
    </w:p>
    <w:p w:rsidR="005A75AF" w:rsidRDefault="005A75AF">
      <w:pPr>
        <w:pStyle w:val="ConsPlusNormal"/>
        <w:jc w:val="center"/>
      </w:pPr>
    </w:p>
    <w:p w:rsidR="005A75AF" w:rsidRDefault="005A75AF">
      <w:pPr>
        <w:pStyle w:val="ConsPlusNormal"/>
        <w:ind w:firstLine="540"/>
        <w:jc w:val="both"/>
      </w:pPr>
      <w:r>
        <w:t xml:space="preserve">1. </w:t>
      </w:r>
      <w:hyperlink r:id="rId114" w:history="1">
        <w:r>
          <w:rPr>
            <w:color w:val="0000FF"/>
          </w:rPr>
          <w:t>Постановление</w:t>
        </w:r>
      </w:hyperlink>
      <w:r>
        <w:t xml:space="preserve"> Правительства Российской Федерации от 23 июля 2007 г. N 467 "Об утверждении Правил осуществления государственного контроля за применением предельных индексов изменения размера платы граждан за коммунальные услуги" (Собрание законодательства Российской Федерации, 2007, N 31, ст. 4086).</w:t>
      </w:r>
    </w:p>
    <w:p w:rsidR="005A75AF" w:rsidRDefault="005A75AF">
      <w:pPr>
        <w:pStyle w:val="ConsPlusNormal"/>
        <w:ind w:firstLine="540"/>
        <w:jc w:val="both"/>
      </w:pPr>
      <w:r>
        <w:t xml:space="preserve">2. </w:t>
      </w:r>
      <w:hyperlink r:id="rId115" w:history="1">
        <w:r>
          <w:rPr>
            <w:color w:val="0000FF"/>
          </w:rPr>
          <w:t>Постановление</w:t>
        </w:r>
      </w:hyperlink>
      <w:r>
        <w:t xml:space="preserve"> Правительства Российской Федерации от 18 июня 2008 г. N 461 "О внесении изменений в постановление Правительства Российской Федерации от 23 июля 2007 г. N 467" (Собрание законодательства Российской Федерации, 2008, N 25, ст. 2991).</w:t>
      </w:r>
    </w:p>
    <w:p w:rsidR="005A75AF" w:rsidRDefault="005A75AF">
      <w:pPr>
        <w:pStyle w:val="ConsPlusNormal"/>
        <w:ind w:firstLine="540"/>
        <w:jc w:val="both"/>
      </w:pPr>
      <w:r>
        <w:t xml:space="preserve">3. </w:t>
      </w:r>
      <w:hyperlink r:id="rId116" w:history="1">
        <w:r>
          <w:rPr>
            <w:color w:val="0000FF"/>
          </w:rPr>
          <w:t>Постановление</w:t>
        </w:r>
      </w:hyperlink>
      <w:r>
        <w:t xml:space="preserve"> Правительства Российской Федерации от 28 августа 2009 г. N 708 "Об утверждении Основ формирования предельных индексов изменения размера платы граждан за коммунальные услуги" (Собрание законодательства Российской Федерации, 2009, N 36, ст. 4353).</w:t>
      </w:r>
    </w:p>
    <w:p w:rsidR="005A75AF" w:rsidRDefault="005A75AF">
      <w:pPr>
        <w:pStyle w:val="ConsPlusNormal"/>
        <w:ind w:firstLine="540"/>
        <w:jc w:val="both"/>
      </w:pPr>
      <w:r>
        <w:t xml:space="preserve">4. </w:t>
      </w:r>
      <w:hyperlink r:id="rId117" w:history="1">
        <w:r>
          <w:rPr>
            <w:color w:val="0000FF"/>
          </w:rPr>
          <w:t>Постановление</w:t>
        </w:r>
      </w:hyperlink>
      <w:r>
        <w:t xml:space="preserve"> Правительства Российской Федерации от 7 июля 2011 г. N 549 "О внесении изменений в некоторые акты Правительства Российской Федерации" (Собрание законодательства Российской Федерации, 2011, N 29, ст. 4475).</w:t>
      </w:r>
    </w:p>
    <w:p w:rsidR="005A75AF" w:rsidRDefault="005A75AF">
      <w:pPr>
        <w:pStyle w:val="ConsPlusNormal"/>
        <w:ind w:firstLine="540"/>
        <w:jc w:val="both"/>
      </w:pPr>
    </w:p>
    <w:p w:rsidR="005A75AF" w:rsidRDefault="005A75AF">
      <w:pPr>
        <w:pStyle w:val="ConsPlusNormal"/>
        <w:ind w:firstLine="540"/>
        <w:jc w:val="both"/>
      </w:pPr>
    </w:p>
    <w:p w:rsidR="005A75AF" w:rsidRDefault="005A75AF">
      <w:pPr>
        <w:pStyle w:val="ConsPlusNormal"/>
        <w:pBdr>
          <w:top w:val="single" w:sz="6" w:space="0" w:color="auto"/>
        </w:pBdr>
        <w:spacing w:before="100" w:after="100"/>
        <w:jc w:val="both"/>
        <w:rPr>
          <w:sz w:val="2"/>
          <w:szCs w:val="2"/>
        </w:rPr>
      </w:pPr>
    </w:p>
    <w:p w:rsidR="006A5E64" w:rsidRDefault="006A5E64"/>
    <w:sectPr w:rsidR="006A5E64" w:rsidSect="005A24F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AF"/>
    <w:rsid w:val="005A75AF"/>
    <w:rsid w:val="006A5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BAA08-8368-43CA-A6F9-676529A4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5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75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75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75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75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A75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75A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117" Type="http://schemas.openxmlformats.org/officeDocument/2006/relationships/hyperlink" Target="consultantplus://offline/ref=88582AE1EDCC9CFFB33B2F90784526F36FC1807B6A28A0460E328E0CD0c4DAO" TargetMode="External"/><Relationship Id="rId21" Type="http://schemas.openxmlformats.org/officeDocument/2006/relationships/hyperlink" Target="consultantplus://offline/ref=88582AE1EDCC9CFFB33B2F90784526F36FCC88796D2DA0460E328E0CD0c4DAO" TargetMode="External"/><Relationship Id="rId42" Type="http://schemas.openxmlformats.org/officeDocument/2006/relationships/image" Target="media/image19.wmf"/><Relationship Id="rId47" Type="http://schemas.openxmlformats.org/officeDocument/2006/relationships/image" Target="media/image24.wmf"/><Relationship Id="rId63" Type="http://schemas.openxmlformats.org/officeDocument/2006/relationships/image" Target="media/image39.wmf"/><Relationship Id="rId68" Type="http://schemas.openxmlformats.org/officeDocument/2006/relationships/image" Target="media/image44.wmf"/><Relationship Id="rId84" Type="http://schemas.openxmlformats.org/officeDocument/2006/relationships/image" Target="media/image51.wmf"/><Relationship Id="rId89" Type="http://schemas.openxmlformats.org/officeDocument/2006/relationships/image" Target="media/image56.wmf"/><Relationship Id="rId112" Type="http://schemas.openxmlformats.org/officeDocument/2006/relationships/hyperlink" Target="consultantplus://offline/ref=88582AE1EDCC9CFFB33B2F90784526F36FC3807D6D21A0460E328E0CD0c4DAO" TargetMode="External"/><Relationship Id="rId16" Type="http://schemas.openxmlformats.org/officeDocument/2006/relationships/hyperlink" Target="consultantplus://offline/ref=88582AE1EDCC9CFFB33B2F90784526F36FC38B7C6B21A0460E328E0CD04ACBE1EA4EA60A22500DCEc7D3O" TargetMode="External"/><Relationship Id="rId107" Type="http://schemas.openxmlformats.org/officeDocument/2006/relationships/hyperlink" Target="consultantplus://offline/ref=88582AE1EDCC9CFFB33B2F90784526F36FCC887B6C29A0460E328E0CD04ACBE1EA4EA60A22500DCCc7D3O" TargetMode="External"/><Relationship Id="rId11" Type="http://schemas.openxmlformats.org/officeDocument/2006/relationships/hyperlink" Target="consultantplus://offline/ref=88582AE1EDCC9CFFB33B2F90784526F36FC3807B6C29A0460E328E0CD04ACBE1EA4EA60A22500DCEc7D0O" TargetMode="External"/><Relationship Id="rId24" Type="http://schemas.openxmlformats.org/officeDocument/2006/relationships/image" Target="media/image1.wmf"/><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4.wmf"/><Relationship Id="rId66" Type="http://schemas.openxmlformats.org/officeDocument/2006/relationships/image" Target="media/image42.wmf"/><Relationship Id="rId74" Type="http://schemas.openxmlformats.org/officeDocument/2006/relationships/hyperlink" Target="consultantplus://offline/ref=88582AE1EDCC9CFFB33B2F90784526F36FCC8C736E2CA0460E328E0CD04ACBE1EA4EA60A225009C6c7D3O" TargetMode="External"/><Relationship Id="rId79" Type="http://schemas.openxmlformats.org/officeDocument/2006/relationships/hyperlink" Target="consultantplus://offline/ref=88582AE1EDCC9CFFB33B2F90784526F36FC2897C692FA0460E328E0CD04ACBE1EA4EA60A22500DCFc7D6O" TargetMode="External"/><Relationship Id="rId87" Type="http://schemas.openxmlformats.org/officeDocument/2006/relationships/image" Target="media/image54.wmf"/><Relationship Id="rId102" Type="http://schemas.openxmlformats.org/officeDocument/2006/relationships/hyperlink" Target="consultantplus://offline/ref=88582AE1EDCC9CFFB33B2F90784526F36FCC887B6C29A0460E328E0CD04ACBE1EA4EA60A22500DCFc7D3O" TargetMode="External"/><Relationship Id="rId110" Type="http://schemas.openxmlformats.org/officeDocument/2006/relationships/hyperlink" Target="consultantplus://offline/ref=88582AE1EDCC9CFFB33B2F90784526F36FCD8173632AA0460E328E0CD04ACBE1EA4EA60A22500ECFc7DCO" TargetMode="External"/><Relationship Id="rId115" Type="http://schemas.openxmlformats.org/officeDocument/2006/relationships/hyperlink" Target="consultantplus://offline/ref=88582AE1EDCC9CFFB33B2F90784526F369C28E7D6C23FD4C066B820EcDD7O" TargetMode="External"/><Relationship Id="rId5" Type="http://schemas.openxmlformats.org/officeDocument/2006/relationships/hyperlink" Target="consultantplus://offline/ref=88582AE1EDCC9CFFB33B2F90784526F36FC2897C692FA0460E328E0CD04ACBE1EA4EA60A22500DCEc7D0O" TargetMode="External"/><Relationship Id="rId61" Type="http://schemas.openxmlformats.org/officeDocument/2006/relationships/image" Target="media/image37.wmf"/><Relationship Id="rId82" Type="http://schemas.openxmlformats.org/officeDocument/2006/relationships/hyperlink" Target="consultantplus://offline/ref=88582AE1EDCC9CFFB33B2F90784526F36FC2897C692FA0460E328E0CD04ACBE1EA4EA60A22500DCFc7D3O" TargetMode="External"/><Relationship Id="rId90" Type="http://schemas.openxmlformats.org/officeDocument/2006/relationships/image" Target="media/image57.wmf"/><Relationship Id="rId95" Type="http://schemas.openxmlformats.org/officeDocument/2006/relationships/image" Target="media/image62.wmf"/><Relationship Id="rId19" Type="http://schemas.openxmlformats.org/officeDocument/2006/relationships/hyperlink" Target="consultantplus://offline/ref=88582AE1EDCC9CFFB33B2F90784526F36FC38B7C6B21A0460E328E0CD04ACBE1EA4EA60A22500DCEc7D3O" TargetMode="External"/><Relationship Id="rId14" Type="http://schemas.openxmlformats.org/officeDocument/2006/relationships/hyperlink" Target="consultantplus://offline/ref=88582AE1EDCC9CFFB33B2F90784526F36FCD8173632AA0460E328E0CD04ACBE1EA4EA60A22500ECFc7DCO" TargetMode="External"/><Relationship Id="rId22" Type="http://schemas.openxmlformats.org/officeDocument/2006/relationships/hyperlink" Target="consultantplus://offline/ref=88582AE1EDCC9CFFB33B2F90784526F36FC3807B6C29A0460E328E0CD04ACBE1EA4EA60A22500DCEc7DDO"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5.wmf"/><Relationship Id="rId56" Type="http://schemas.openxmlformats.org/officeDocument/2006/relationships/hyperlink" Target="consultantplus://offline/ref=88582AE1EDCC9CFFB33B2F90784526F36FC28F7C6329A0460E328E0CD04ACBE1EA4EA60A22500DCFc7DCO" TargetMode="External"/><Relationship Id="rId64" Type="http://schemas.openxmlformats.org/officeDocument/2006/relationships/image" Target="media/image40.wmf"/><Relationship Id="rId69" Type="http://schemas.openxmlformats.org/officeDocument/2006/relationships/image" Target="media/image45.wmf"/><Relationship Id="rId77" Type="http://schemas.openxmlformats.org/officeDocument/2006/relationships/hyperlink" Target="consultantplus://offline/ref=88582AE1EDCC9CFFB33B2F90784526F36FC2897C692FA0460E328E0CD04ACBE1EA4EA60A22500DCFc7D4O" TargetMode="External"/><Relationship Id="rId100" Type="http://schemas.openxmlformats.org/officeDocument/2006/relationships/hyperlink" Target="consultantplus://offline/ref=88582AE1EDCC9CFFB33B2F90784526F36FC38B7C6B21A0460E328E0CD04ACBE1EA4EA60A22500DCEc7D3O" TargetMode="External"/><Relationship Id="rId105" Type="http://schemas.openxmlformats.org/officeDocument/2006/relationships/hyperlink" Target="consultantplus://offline/ref=88582AE1EDCC9CFFB33B2F90784526F36FCC8D736328A0460E328E0CD0c4DAO" TargetMode="External"/><Relationship Id="rId113" Type="http://schemas.openxmlformats.org/officeDocument/2006/relationships/hyperlink" Target="consultantplus://offline/ref=88582AE1EDCC9CFFB33B2F90784526F36FC2897C692FA0460E328E0CD04ACBE1EA4EA60A22500DCFc7D2O" TargetMode="External"/><Relationship Id="rId118" Type="http://schemas.openxmlformats.org/officeDocument/2006/relationships/fontTable" Target="fontTable.xml"/><Relationship Id="rId8" Type="http://schemas.openxmlformats.org/officeDocument/2006/relationships/hyperlink" Target="consultantplus://offline/ref=88582AE1EDCC9CFFB33B2F90784526F36FCC887B6C29A0460E328E0CD04ACBE1EA4EA60A22500DCFc7D6O" TargetMode="External"/><Relationship Id="rId51" Type="http://schemas.openxmlformats.org/officeDocument/2006/relationships/image" Target="media/image28.wmf"/><Relationship Id="rId72" Type="http://schemas.openxmlformats.org/officeDocument/2006/relationships/image" Target="media/image48.wmf"/><Relationship Id="rId80" Type="http://schemas.openxmlformats.org/officeDocument/2006/relationships/hyperlink" Target="consultantplus://offline/ref=88582AE1EDCC9CFFB33B2F90784526F36FC2897C692FA0460E328E0CD04ACBE1EA4EA60A22500DCFc7D1O" TargetMode="External"/><Relationship Id="rId85" Type="http://schemas.openxmlformats.org/officeDocument/2006/relationships/image" Target="media/image52.wmf"/><Relationship Id="rId93" Type="http://schemas.openxmlformats.org/officeDocument/2006/relationships/image" Target="media/image60.wmf"/><Relationship Id="rId98" Type="http://schemas.openxmlformats.org/officeDocument/2006/relationships/image" Target="media/image65.wmf"/><Relationship Id="rId3" Type="http://schemas.openxmlformats.org/officeDocument/2006/relationships/webSettings" Target="webSettings.xml"/><Relationship Id="rId12" Type="http://schemas.openxmlformats.org/officeDocument/2006/relationships/hyperlink" Target="consultantplus://offline/ref=88582AE1EDCC9CFFB33B2F90784526F36FC2897C692FA0460E328E0CD04ACBE1EA4EA60A22500DCEc7D0O" TargetMode="External"/><Relationship Id="rId17" Type="http://schemas.openxmlformats.org/officeDocument/2006/relationships/hyperlink" Target="consultantplus://offline/ref=88582AE1EDCC9CFFB33B2F90784526F36FCC8A7B6C28A0460E328E0CD04ACBE1EA4EA60A26c5D8O" TargetMode="External"/><Relationship Id="rId25"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5.wmf"/><Relationship Id="rId67" Type="http://schemas.openxmlformats.org/officeDocument/2006/relationships/image" Target="media/image43.wmf"/><Relationship Id="rId103" Type="http://schemas.openxmlformats.org/officeDocument/2006/relationships/hyperlink" Target="consultantplus://offline/ref=88582AE1EDCC9CFFB33B2F90784526F36FCC887B6C29A0460E328E0CD04ACBE1EA4EA60A22500DCFc7DDO" TargetMode="External"/><Relationship Id="rId108" Type="http://schemas.openxmlformats.org/officeDocument/2006/relationships/hyperlink" Target="consultantplus://offline/ref=88582AE1EDCC9CFFB33B2F90784526F36FCC887B6C29A0460E328E0CD04ACBE1EA4EA60A22500DCCc7D2O" TargetMode="External"/><Relationship Id="rId116" Type="http://schemas.openxmlformats.org/officeDocument/2006/relationships/hyperlink" Target="consultantplus://offline/ref=88582AE1EDCC9CFFB33B2F90784526F367C4887C6323FD4C066B820EcDD7O" TargetMode="External"/><Relationship Id="rId20" Type="http://schemas.openxmlformats.org/officeDocument/2006/relationships/hyperlink" Target="consultantplus://offline/ref=88582AE1EDCC9CFFB33B2F90784526F36FCC8A7B6C28A0460E328E0CD04ACBE1EA4EA60A225004CAc7D3O" TargetMode="External"/><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image" Target="media/image38.wmf"/><Relationship Id="rId70" Type="http://schemas.openxmlformats.org/officeDocument/2006/relationships/image" Target="media/image46.wmf"/><Relationship Id="rId75" Type="http://schemas.openxmlformats.org/officeDocument/2006/relationships/hyperlink" Target="consultantplus://offline/ref=88582AE1EDCC9CFFB33B2F90784526F36FC38B7C6B21A0460E328E0CD04ACBE1EA4EA60A22500DCEc7D3O" TargetMode="External"/><Relationship Id="rId83" Type="http://schemas.openxmlformats.org/officeDocument/2006/relationships/image" Target="media/image50.wmf"/><Relationship Id="rId88" Type="http://schemas.openxmlformats.org/officeDocument/2006/relationships/image" Target="media/image55.wmf"/><Relationship Id="rId91" Type="http://schemas.openxmlformats.org/officeDocument/2006/relationships/image" Target="media/image58.wmf"/><Relationship Id="rId96" Type="http://schemas.openxmlformats.org/officeDocument/2006/relationships/image" Target="media/image63.wmf"/><Relationship Id="rId111" Type="http://schemas.openxmlformats.org/officeDocument/2006/relationships/hyperlink" Target="consultantplus://offline/ref=88582AE1EDCC9CFFB33B2F90784526F36FC3807B6C29A0460E328E0CD04ACBE1EA4EA60A22500DCFc7D5O" TargetMode="External"/><Relationship Id="rId1" Type="http://schemas.openxmlformats.org/officeDocument/2006/relationships/styles" Target="styles.xml"/><Relationship Id="rId6" Type="http://schemas.openxmlformats.org/officeDocument/2006/relationships/hyperlink" Target="consultantplus://offline/ref=88582AE1EDCC9CFFB33B2F90784526F36FC28F7C6329A0460E328E0CD04ACBE1EA4EA60A22500DCFc7D0O" TargetMode="External"/><Relationship Id="rId15" Type="http://schemas.openxmlformats.org/officeDocument/2006/relationships/hyperlink" Target="consultantplus://offline/ref=88582AE1EDCC9CFFB33B2F90784526F36FCC887B6C29A0460E328E0CD04ACBE1EA4EA60A22500DCFc7D6O" TargetMode="External"/><Relationship Id="rId23" Type="http://schemas.openxmlformats.org/officeDocument/2006/relationships/hyperlink" Target="consultantplus://offline/ref=88582AE1EDCC9CFFB33B2F90784526F36FC38B7C6B21A0460E328E0CD04ACBE1EA4EA60A22500DCEc7D3O" TargetMode="External"/><Relationship Id="rId28" Type="http://schemas.openxmlformats.org/officeDocument/2006/relationships/image" Target="media/image5.wmf"/><Relationship Id="rId36" Type="http://schemas.openxmlformats.org/officeDocument/2006/relationships/image" Target="media/image13.wmf"/><Relationship Id="rId49" Type="http://schemas.openxmlformats.org/officeDocument/2006/relationships/image" Target="media/image26.wmf"/><Relationship Id="rId57" Type="http://schemas.openxmlformats.org/officeDocument/2006/relationships/image" Target="media/image33.wmf"/><Relationship Id="rId106" Type="http://schemas.openxmlformats.org/officeDocument/2006/relationships/hyperlink" Target="consultantplus://offline/ref=88582AE1EDCC9CFFB33B2F90784526F36FCC887B6C29A0460E328E0CD04ACBE1EA4EA60A22500DCFc7DCO" TargetMode="External"/><Relationship Id="rId114" Type="http://schemas.openxmlformats.org/officeDocument/2006/relationships/hyperlink" Target="consultantplus://offline/ref=88582AE1EDCC9CFFB33B2F90784526F36FC48F7E6C2FA0460E328E0CD0c4DAO" TargetMode="External"/><Relationship Id="rId119" Type="http://schemas.openxmlformats.org/officeDocument/2006/relationships/theme" Target="theme/theme1.xml"/><Relationship Id="rId10" Type="http://schemas.openxmlformats.org/officeDocument/2006/relationships/hyperlink" Target="consultantplus://offline/ref=88582AE1EDCC9CFFB33B2F90784526F36FCD8173632AA0460E328E0CD04ACBE1EA4EA60A22500ECFc7DDO" TargetMode="External"/><Relationship Id="rId31" Type="http://schemas.openxmlformats.org/officeDocument/2006/relationships/image" Target="media/image8.wmf"/><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image" Target="media/image49.wmf"/><Relationship Id="rId78" Type="http://schemas.openxmlformats.org/officeDocument/2006/relationships/hyperlink" Target="consultantplus://offline/ref=88582AE1EDCC9CFFB33B2F90784526F36FC2897C692FA0460E328E0CD04ACBE1EA4EA60A22500DCFc7D7O" TargetMode="External"/><Relationship Id="rId81" Type="http://schemas.openxmlformats.org/officeDocument/2006/relationships/hyperlink" Target="consultantplus://offline/ref=88582AE1EDCC9CFFB33B2F90784526F36FC2897C692FA0460E328E0CD04ACBE1EA4EA60A22500DCFc7D0O" TargetMode="External"/><Relationship Id="rId86" Type="http://schemas.openxmlformats.org/officeDocument/2006/relationships/image" Target="media/image53.wmf"/><Relationship Id="rId94" Type="http://schemas.openxmlformats.org/officeDocument/2006/relationships/image" Target="media/image61.wmf"/><Relationship Id="rId99" Type="http://schemas.openxmlformats.org/officeDocument/2006/relationships/image" Target="media/image66.wmf"/><Relationship Id="rId101" Type="http://schemas.openxmlformats.org/officeDocument/2006/relationships/hyperlink" Target="consultantplus://offline/ref=88582AE1EDCC9CFFB33B2F90784526F36FCC887B6C29A0460E328E0CD04ACBE1EA4EA60A22500DCFc7D0O" TargetMode="External"/><Relationship Id="rId4" Type="http://schemas.openxmlformats.org/officeDocument/2006/relationships/hyperlink" Target="consultantplus://offline/ref=88582AE1EDCC9CFFB33B2F90784526F36FC3807B6C29A0460E328E0CD04ACBE1EA4EA60A22500DCEc7D0O" TargetMode="External"/><Relationship Id="rId9" Type="http://schemas.openxmlformats.org/officeDocument/2006/relationships/hyperlink" Target="consultantplus://offline/ref=88582AE1EDCC9CFFB33B2F90784526F36FCC8A7B6C28A0460E328E0CD04ACBE1EA4EA60A22510FCEc7D5O" TargetMode="External"/><Relationship Id="rId13" Type="http://schemas.openxmlformats.org/officeDocument/2006/relationships/hyperlink" Target="consultantplus://offline/ref=88582AE1EDCC9CFFB33B2F90784526F36FC28F7C6329A0460E328E0CD04ACBE1EA4EA60A22500DCFc7D0O" TargetMode="External"/><Relationship Id="rId18" Type="http://schemas.openxmlformats.org/officeDocument/2006/relationships/hyperlink" Target="consultantplus://offline/ref=88582AE1EDCC9CFFB33B2F90784526F36FC3807B6C29A0460E328E0CD04ACBE1EA4EA60A22500DCEc7D3O" TargetMode="External"/><Relationship Id="rId39" Type="http://schemas.openxmlformats.org/officeDocument/2006/relationships/image" Target="media/image16.wmf"/><Relationship Id="rId109" Type="http://schemas.openxmlformats.org/officeDocument/2006/relationships/hyperlink" Target="consultantplus://offline/ref=88582AE1EDCC9CFFB33B2F90784526F36FCC887B6C29A0460E328E0CD04ACBE1EA4EA60A22500DCCc7DDO" TargetMode="External"/><Relationship Id="rId34" Type="http://schemas.openxmlformats.org/officeDocument/2006/relationships/image" Target="media/image11.wmf"/><Relationship Id="rId50" Type="http://schemas.openxmlformats.org/officeDocument/2006/relationships/image" Target="media/image27.wmf"/><Relationship Id="rId55" Type="http://schemas.openxmlformats.org/officeDocument/2006/relationships/image" Target="media/image32.wmf"/><Relationship Id="rId76" Type="http://schemas.openxmlformats.org/officeDocument/2006/relationships/hyperlink" Target="consultantplus://offline/ref=88582AE1EDCC9CFFB33B2F90784526F36FC2897C692FA0460E328E0CD04ACBE1EA4EA60A22500DCEc7DCO" TargetMode="External"/><Relationship Id="rId97" Type="http://schemas.openxmlformats.org/officeDocument/2006/relationships/image" Target="media/image64.wmf"/><Relationship Id="rId104" Type="http://schemas.openxmlformats.org/officeDocument/2006/relationships/hyperlink" Target="consultantplus://offline/ref=88582AE1EDCC9CFFB33B2F90784526F36FC28F7C6329A0460E328E0CD04ACBE1EA4EA60A22500DCCc7D4O" TargetMode="External"/><Relationship Id="rId7" Type="http://schemas.openxmlformats.org/officeDocument/2006/relationships/hyperlink" Target="consultantplus://offline/ref=88582AE1EDCC9CFFB33B2F90784526F36FCD8173632AA0460E328E0CD04ACBE1EA4EA60A22500ECFc7D2O" TargetMode="External"/><Relationship Id="rId71" Type="http://schemas.openxmlformats.org/officeDocument/2006/relationships/image" Target="media/image47.wmf"/><Relationship Id="rId92" Type="http://schemas.openxmlformats.org/officeDocument/2006/relationships/image" Target="media/image59.wmf"/><Relationship Id="rId2" Type="http://schemas.openxmlformats.org/officeDocument/2006/relationships/settings" Target="settings.xml"/><Relationship Id="rId2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12017</Words>
  <Characters>68501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2016-06-03T14:03:00Z</dcterms:created>
  <dcterms:modified xsi:type="dcterms:W3CDTF">2016-06-03T14:04:00Z</dcterms:modified>
</cp:coreProperties>
</file>