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CE6CC7" w:rsidTr="00850B0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E6CC7" w:rsidRDefault="00CE6CC7">
            <w:pPr>
              <w:pStyle w:val="ConsPlusNormal"/>
            </w:pPr>
            <w:bookmarkStart w:id="0" w:name="_GoBack"/>
            <w:bookmarkEnd w:id="0"/>
            <w:r>
              <w:t>29 декабря 2014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CE6CC7" w:rsidRDefault="00CE6CC7">
            <w:pPr>
              <w:pStyle w:val="ConsPlusNormal"/>
              <w:jc w:val="right"/>
            </w:pPr>
            <w:r>
              <w:t>N 80-рг</w:t>
            </w:r>
          </w:p>
        </w:tc>
      </w:tr>
    </w:tbl>
    <w:p w:rsidR="00CE6CC7" w:rsidRDefault="00CE6CC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E6CC7" w:rsidRDefault="00CE6CC7">
      <w:pPr>
        <w:pStyle w:val="ConsPlusNormal"/>
        <w:jc w:val="both"/>
      </w:pPr>
    </w:p>
    <w:p w:rsidR="00CE6CC7" w:rsidRDefault="00CE6CC7">
      <w:pPr>
        <w:pStyle w:val="ConsPlusTitle"/>
        <w:jc w:val="center"/>
      </w:pPr>
      <w:r>
        <w:t>РАСПОРЯЖЕНИЕ</w:t>
      </w:r>
    </w:p>
    <w:p w:rsidR="00CE6CC7" w:rsidRDefault="00CE6CC7">
      <w:pPr>
        <w:pStyle w:val="ConsPlusTitle"/>
        <w:jc w:val="center"/>
      </w:pPr>
    </w:p>
    <w:p w:rsidR="00CE6CC7" w:rsidRDefault="00CE6CC7">
      <w:pPr>
        <w:pStyle w:val="ConsPlusTitle"/>
        <w:jc w:val="center"/>
      </w:pPr>
      <w:r>
        <w:t>ГЛАВЫ РЕСПУБЛИКИ ДАГЕСТАН</w:t>
      </w:r>
    </w:p>
    <w:p w:rsidR="00CE6CC7" w:rsidRDefault="00CE6CC7">
      <w:pPr>
        <w:pStyle w:val="ConsPlusTitle"/>
        <w:jc w:val="center"/>
      </w:pPr>
    </w:p>
    <w:p w:rsidR="00CE6CC7" w:rsidRDefault="00CE6CC7">
      <w:pPr>
        <w:pStyle w:val="ConsPlusTitle"/>
        <w:jc w:val="center"/>
      </w:pPr>
      <w:r>
        <w:t>О ФОРМИРОВАНИИ ЛИЦЕНЗИОННОЙ КОМИССИИ</w:t>
      </w:r>
    </w:p>
    <w:p w:rsidR="00CE6CC7" w:rsidRDefault="00CE6CC7">
      <w:pPr>
        <w:pStyle w:val="ConsPlusTitle"/>
        <w:jc w:val="center"/>
      </w:pPr>
      <w:r>
        <w:t>РЕСПУБЛИКИ ДАГЕСТАН ПО ЛИЦЕНЗИРОВАНИЮ ДЕЯТЕЛЬНОСТИ</w:t>
      </w:r>
    </w:p>
    <w:p w:rsidR="00CE6CC7" w:rsidRDefault="00CE6CC7">
      <w:pPr>
        <w:pStyle w:val="ConsPlusTitle"/>
        <w:jc w:val="center"/>
      </w:pPr>
      <w:r>
        <w:t>ПО УПРАВЛЕНИЮ МНОГОКВАРТИРНЫМИ ДОМАМИ</w:t>
      </w:r>
    </w:p>
    <w:p w:rsidR="00CE6CC7" w:rsidRDefault="00CE6CC7">
      <w:pPr>
        <w:pStyle w:val="ConsPlusNormal"/>
        <w:jc w:val="both"/>
      </w:pPr>
    </w:p>
    <w:p w:rsidR="00CE6CC7" w:rsidRDefault="00CE6CC7">
      <w:pPr>
        <w:pStyle w:val="ConsPlusNormal"/>
        <w:ind w:firstLine="540"/>
        <w:jc w:val="both"/>
      </w:pPr>
      <w:r>
        <w:t xml:space="preserve">В соответствии со </w:t>
      </w:r>
      <w:hyperlink r:id="rId4" w:history="1">
        <w:r>
          <w:rPr>
            <w:color w:val="0000FF"/>
          </w:rPr>
          <w:t>статьей 201</w:t>
        </w:r>
      </w:hyperlink>
      <w:r>
        <w:t xml:space="preserve"> Жилищного кодекса Российской Федерации:</w:t>
      </w:r>
    </w:p>
    <w:p w:rsidR="00CE6CC7" w:rsidRDefault="00CE6CC7">
      <w:pPr>
        <w:pStyle w:val="ConsPlusNormal"/>
        <w:ind w:firstLine="540"/>
        <w:jc w:val="both"/>
      </w:pPr>
      <w:r>
        <w:t>1. Определить Государственную жилищную инспекцию Республики Дагестан уполномоченным органом на проведение организационных мероприятий для формирования лицензионной комиссии Республики Дагестан по лицензированию деятельности по управлению многоквартирными домами и организационно-техническое обеспечение ее деятельности (далее - лицензионная комиссия).</w:t>
      </w:r>
    </w:p>
    <w:p w:rsidR="00CE6CC7" w:rsidRDefault="00CE6CC7">
      <w:pPr>
        <w:pStyle w:val="ConsPlusNormal"/>
        <w:ind w:firstLine="540"/>
        <w:jc w:val="both"/>
      </w:pPr>
      <w:r>
        <w:t>2. Определить, что количество членов лицензионной комиссии должно составлять 15 человек.</w:t>
      </w:r>
    </w:p>
    <w:p w:rsidR="00CE6CC7" w:rsidRDefault="00CE6CC7">
      <w:pPr>
        <w:pStyle w:val="ConsPlusNormal"/>
        <w:ind w:firstLine="540"/>
        <w:jc w:val="both"/>
      </w:pPr>
      <w:r>
        <w:t>3. Государственной жилищной инспекции Республики Дагестан утвердить:</w:t>
      </w:r>
    </w:p>
    <w:p w:rsidR="00CE6CC7" w:rsidRDefault="00CE6CC7">
      <w:pPr>
        <w:pStyle w:val="ConsPlusNormal"/>
        <w:ind w:firstLine="540"/>
        <w:jc w:val="both"/>
      </w:pPr>
      <w:r>
        <w:t>требования к лицам, претендующим на включение в состав лицензионной комиссии;</w:t>
      </w:r>
    </w:p>
    <w:p w:rsidR="00CE6CC7" w:rsidRDefault="00CE6CC7">
      <w:pPr>
        <w:pStyle w:val="ConsPlusNormal"/>
        <w:ind w:firstLine="540"/>
        <w:jc w:val="both"/>
      </w:pPr>
      <w:r>
        <w:t>перечень обстоятельств, препятствующих включению обратившегося лица в состав лицензионной комиссии;</w:t>
      </w:r>
    </w:p>
    <w:p w:rsidR="00CE6CC7" w:rsidRDefault="00CE6CC7">
      <w:pPr>
        <w:pStyle w:val="ConsPlusNormal"/>
        <w:ind w:firstLine="540"/>
        <w:jc w:val="both"/>
      </w:pPr>
      <w:r>
        <w:t>количество (квоту) представителей в состав лицензионной комиссии, критерии отбора лиц, претендующих на включение в состав лицензионной комиссии в случае превышения установленных квот;</w:t>
      </w:r>
    </w:p>
    <w:p w:rsidR="00CE6CC7" w:rsidRDefault="00CE6CC7">
      <w:pPr>
        <w:pStyle w:val="ConsPlusNormal"/>
        <w:ind w:firstLine="540"/>
        <w:jc w:val="both"/>
      </w:pPr>
      <w:r>
        <w:t>порядок подачи заявлений о включении представителей в состав лицензионной комиссии;</w:t>
      </w:r>
    </w:p>
    <w:p w:rsidR="00CE6CC7" w:rsidRDefault="00CE6CC7">
      <w:pPr>
        <w:pStyle w:val="ConsPlusNormal"/>
        <w:ind w:firstLine="540"/>
        <w:jc w:val="both"/>
      </w:pPr>
      <w:r>
        <w:t>форму заявления и перечень документов, прилагаемых к заявлению;</w:t>
      </w:r>
    </w:p>
    <w:p w:rsidR="00CE6CC7" w:rsidRDefault="00CE6CC7">
      <w:pPr>
        <w:pStyle w:val="ConsPlusNormal"/>
        <w:ind w:firstLine="540"/>
        <w:jc w:val="both"/>
      </w:pPr>
      <w:r>
        <w:t>порядок размещения на своем официальном сайте в информационно-телекоммуникационной сети "Интернет" информации о поданных заявлениях претендентами в члены лицензионной комиссии.</w:t>
      </w:r>
    </w:p>
    <w:p w:rsidR="00CE6CC7" w:rsidRDefault="00CE6CC7">
      <w:pPr>
        <w:pStyle w:val="ConsPlusNormal"/>
        <w:jc w:val="both"/>
      </w:pPr>
    </w:p>
    <w:p w:rsidR="00CE6CC7" w:rsidRDefault="00CE6CC7">
      <w:pPr>
        <w:pStyle w:val="ConsPlusNormal"/>
        <w:jc w:val="right"/>
      </w:pPr>
      <w:r>
        <w:t>Глава</w:t>
      </w:r>
    </w:p>
    <w:p w:rsidR="00CE6CC7" w:rsidRDefault="00CE6CC7">
      <w:pPr>
        <w:pStyle w:val="ConsPlusNormal"/>
        <w:jc w:val="right"/>
      </w:pPr>
      <w:r>
        <w:t>Республики Дагестан</w:t>
      </w:r>
    </w:p>
    <w:p w:rsidR="00CE6CC7" w:rsidRDefault="00CE6CC7">
      <w:pPr>
        <w:pStyle w:val="ConsPlusNormal"/>
        <w:jc w:val="right"/>
      </w:pPr>
      <w:r>
        <w:t>Р.АБДУЛАТИПОВ</w:t>
      </w:r>
    </w:p>
    <w:p w:rsidR="00CE6CC7" w:rsidRDefault="00CE6CC7">
      <w:pPr>
        <w:pStyle w:val="ConsPlusNormal"/>
      </w:pPr>
      <w:r>
        <w:t>29 декабря 2014 года</w:t>
      </w:r>
    </w:p>
    <w:p w:rsidR="00CE6CC7" w:rsidRDefault="00CE6CC7">
      <w:pPr>
        <w:pStyle w:val="ConsPlusNormal"/>
      </w:pPr>
      <w:r>
        <w:t>N 80-рг</w:t>
      </w:r>
    </w:p>
    <w:p w:rsidR="00CE6CC7" w:rsidRDefault="00CE6CC7">
      <w:pPr>
        <w:pStyle w:val="ConsPlusNormal"/>
        <w:jc w:val="both"/>
      </w:pPr>
    </w:p>
    <w:p w:rsidR="00CE6CC7" w:rsidRDefault="00CE6CC7">
      <w:pPr>
        <w:pStyle w:val="ConsPlusNormal"/>
        <w:jc w:val="both"/>
      </w:pPr>
    </w:p>
    <w:p w:rsidR="00CE6CC7" w:rsidRDefault="00CE6CC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11B96" w:rsidRDefault="00311B96"/>
    <w:sectPr w:rsidR="00311B96" w:rsidSect="00853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CC7"/>
    <w:rsid w:val="00311B96"/>
    <w:rsid w:val="00850B0A"/>
    <w:rsid w:val="00CE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A86FE7-E85D-48A1-A66D-937460A74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C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E6C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E6C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CC229332DD3B937E5B657339A2F29A51FE4683AF35D1D59C9C6D985F30E46C376BC52C023aAf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2016-12-27T06:31:00Z</dcterms:created>
  <dcterms:modified xsi:type="dcterms:W3CDTF">2016-12-27T06:31:00Z</dcterms:modified>
</cp:coreProperties>
</file>