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ПРАВИТЕЛЬСТВО РЕСПУБЛИКИ ДАГЕСТАН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от 18 ноября 2013 г. N 597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ОБ УТВЕРЖДЕНИИ ПОРЯДКА ОСУЩЕСТВЛЕНИЯ КОНТРОЛЯ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ЗА ЦЕЛЕВЫМ РАСХОДОВАНИЕМ ДЕНЕЖНЫХ СРЕДСТВ,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СФОРМИРОВАННЫХ ЗА СЧЕТ ВЗНОСОВ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КАПИТАЛЬНЫЙ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РЕМОНТ, И ОБЕСПЕЧЕНИЕМ СОХРАННОСТИ ЭТИХ СРЕДСТВ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пунктом 8 статьи 167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Правительство Республики Дагестан постановляет: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0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целевым расходованием денежных средств, сформированных за счет взносов на капитальный ремонт, и обеспечением сохранности этих средств.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2. Определить Государственную жилищную инспекцию Республики Дагестан уполномоченным органом исполнительной власти Республики Дагестан по осуществлению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целевым расходованием денежных средств, сформированных за счет взносов на капитальный ремонт, и обеспечением сохранности этих средств.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Председателя Правительства Республики Дагестан </w:t>
      </w:r>
      <w:proofErr w:type="spellStart"/>
      <w:r w:rsidRPr="00F45CAB">
        <w:rPr>
          <w:rFonts w:ascii="Times New Roman" w:hAnsi="Times New Roman" w:cs="Times New Roman"/>
          <w:sz w:val="24"/>
          <w:szCs w:val="24"/>
        </w:rPr>
        <w:t>Насрутдинова</w:t>
      </w:r>
      <w:proofErr w:type="spellEnd"/>
      <w:r w:rsidRPr="00F45CAB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 истечении десяти дней со дня его официального опубликования.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А.ГАМИДОВ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Утвержден</w:t>
      </w: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F45CAB" w:rsidRPr="00F45CAB" w:rsidRDefault="00F45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от 18 ноября 2013 г. N 597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F45CAB">
        <w:rPr>
          <w:rFonts w:ascii="Times New Roman" w:hAnsi="Times New Roman" w:cs="Times New Roman"/>
          <w:sz w:val="24"/>
          <w:szCs w:val="24"/>
        </w:rPr>
        <w:t>ПОРЯДОК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ОСУЩЕСТВЛЕНИЯ КОНТРОЛЯ ЗА ЦЕЛЕВЫМ РАСХОДОВАНИЕМ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СРЕДСТВ, СФОРМИРОВАННЫХ ЗА СЧЕТ ВЗНОСОВ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КАПИТАЛЬНЫЙ</w:t>
      </w:r>
    </w:p>
    <w:p w:rsidR="00F45CAB" w:rsidRPr="00F45CAB" w:rsidRDefault="00F45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РЕМОНТ, И ОБЕСПЕЧЕНИЕМ СОХРАННОСТИ ЭТИХ СРЕДСТВ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Порядок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(далее - Порядок) определяет механизм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их сохранности на территории Республики Дагестан.</w:t>
      </w:r>
      <w:proofErr w:type="gramEnd"/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целевым использованием денежных средств, сформированных за счет </w:t>
      </w:r>
      <w:r w:rsidRPr="00F45CAB">
        <w:rPr>
          <w:rFonts w:ascii="Times New Roman" w:hAnsi="Times New Roman" w:cs="Times New Roman"/>
          <w:sz w:val="24"/>
          <w:szCs w:val="24"/>
        </w:rPr>
        <w:lastRenderedPageBreak/>
        <w:t>взносов на капитальный ремонт, и обеспечением сохранности этих средств осуществляется уполномоченным органом исполнительной власти Республики Дагестан и собственниками помещений в многоквартирном доме.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II. Основные понятия, используемые в Порядке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3. В Порядке используются следующие понятия: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уполномоченный орган исполнительной власти Республики Дагестан по осуществлению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целевым расходованием денежных средств, сформированных за счет взносов на капитальный ремонт, и обеспечением сохранности этих средств - Государственная жилищная инспекция Республики Дагестан;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дагестанский некоммерческий фонд капитального ремонта общего имущества в многоквартирных домах - уполномоченный Правительством Республики Дагестан региональный оператор фондов капитального ремонта общего имущества в многоквартирных домах на территории Республики Дагестан (далее - Региональный оператор);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понятие "владелец специального счета" применяется в том же значении, что и в </w:t>
      </w:r>
      <w:hyperlink r:id="rId6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статье 175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денежные средства, сформированные за счет взносов на капитальный ремонт, - взносы на капитальный ремонт, уплаченные собственниками помещений в многоквартирном доме, проценты, уплаченные собственниками таких помещений в связи с ненадлежащим исполнением ими обязанности по уплате взносов на капитальный ремонт, проценты, начисленные за пользование денежными средствами, находящимися на специальном счете, образующими фонд капитального ремонта.</w:t>
      </w:r>
      <w:proofErr w:type="gramEnd"/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4. 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перечисление взносов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в отношении Регионального оператора (далее - формирование фонда капитального ремонта на счете Регионального оператора).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формированием фонда капитального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ремонта общего имущества в многоквартирном доме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F45CA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 xml:space="preserve">Владелец специального счета в течение пяти рабочих дней с момента открытия специального счета представляет в Государственную жилищную инспекцию Республики Дагестан уведомление о выбранном собственниками помещений в соответствующем многоквартирном доме способе формирования фонда капитального ремонта общего имущества в многоквартирном доме (далее - фонд капитального ремонта) с приложением копии протокола общего собрания собственников помещений в этом многоквартирном доме о принятии решений, предусмотренных </w:t>
      </w:r>
      <w:hyperlink r:id="rId7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частями</w:t>
        </w:r>
        <w:proofErr w:type="gramEnd"/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4 статьи 170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справки банка об открытии специального счета.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 xml:space="preserve">Региональный оператор представляет в Государственную жилищную инспекцию Республики Дагестан ежегодно не позднее 20 января года, следующего за отчетным,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</w:t>
      </w:r>
      <w:r w:rsidRPr="00F45CAB">
        <w:rPr>
          <w:rFonts w:ascii="Times New Roman" w:hAnsi="Times New Roman" w:cs="Times New Roman"/>
          <w:sz w:val="24"/>
          <w:szCs w:val="24"/>
        </w:rPr>
        <w:lastRenderedPageBreak/>
        <w:t>многоквартирных домах.</w:t>
      </w:r>
      <w:proofErr w:type="gramEnd"/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Владелец специального счета представляет в Государственную жилищную инспекцию Республики Дагестан ежегодно не позднее 20 января года, следующего за отчетным, сведения о поступлении взносов на капитальный ремонт от собственников помещений в многоквартирном доме, о размере остатка средств на специальном счете.</w:t>
      </w:r>
      <w:proofErr w:type="gramEnd"/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F45CAB">
        <w:rPr>
          <w:rFonts w:ascii="Times New Roman" w:hAnsi="Times New Roman" w:cs="Times New Roman"/>
          <w:sz w:val="24"/>
          <w:szCs w:val="24"/>
        </w:rPr>
        <w:t>8. Государственная жилищная инспекция Республики Дагестан ведет реестр уведомлений о выбранном собственниками помещений в соответствующем многоквартирном доме способе формирования фонда капитального ремонта, реестр специальных счетов, информирует орган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 xml:space="preserve">Государственная жилищная инспекция Республики Дагестан представляет сведения, указанные в </w:t>
      </w:r>
      <w:hyperlink w:anchor="P54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пунктах 5</w:t>
        </w:r>
      </w:hyperlink>
      <w:r w:rsidRPr="00F45CAB">
        <w:rPr>
          <w:rFonts w:ascii="Times New Roman" w:hAnsi="Times New Roman" w:cs="Times New Roman"/>
          <w:sz w:val="24"/>
          <w:szCs w:val="24"/>
        </w:rPr>
        <w:t>-</w:t>
      </w:r>
      <w:hyperlink w:anchor="P57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настоящего Порядка,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в порядке, установленном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этим федеральным органом.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IV. Контроль за целевым расходованием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средств, сформированных за счет взносов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на капитальный ремонт, и обеспечением сохранности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этих сре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>учае формирования фонда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капитального ремонта на специальном счете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 целевым расходованием денежных средств, сформированных за счет взносов на капитальный ремонт, и обеспечением сохранности этих средств в случае формирования фонда капитального ремонта на специальном счете осуществляется собственниками помещений в этом многоквартирном доме в порядке, установленном Правительством Республики Дагестан, а в случаях обращений собственников помещений многоквартирного дома - Государственной жилищной инспекцией Республики Дагестан.</w:t>
      </w:r>
      <w:proofErr w:type="gramEnd"/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 xml:space="preserve">В случае поступления в адрес Государственной жилищной инспекции Республики Дагестан обращений собственников помещений многоквартирного дома с жалобой на владельца специального счета о нецелевом расходовании средств, сформированных за счет взносов на капитальный ремонт, Государственная жилищная инспекция Республики Дагестан в соответствии со </w:t>
      </w:r>
      <w:hyperlink r:id="rId9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рассматривает жалобу в сроки, установленные </w:t>
      </w:r>
      <w:hyperlink r:id="rId10" w:history="1">
        <w:r w:rsidRPr="00F45CAB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F45CAB">
        <w:rPr>
          <w:rFonts w:ascii="Times New Roman" w:hAnsi="Times New Roman" w:cs="Times New Roman"/>
          <w:sz w:val="24"/>
          <w:szCs w:val="24"/>
        </w:rPr>
        <w:t xml:space="preserve"> Федерального закона от 2 мая 2006 года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N 59-ФЗ "О порядке рассмотрения обращений граждан Российской Федерации", и при наличии оснований проводит внеплановую проверку деятельности владельца специального счета на предмет целевого расходования денежных средств, сформированных за счет взносов на капитальный ремонт.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Отчет о проведенной плановой проверке должен быть представлен в Министерство строительства, архитектуры и жилищно-коммунального хозяйства Республики Дагестан не позднее 1 месяца со дня окончания проведенной плановой проверки.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В случае выявления нарушения целевого расходования денежных средств, сформированных за счет взносов на капитальный ремонт, в результате проверки деятельности владельца специального счета на предмет целевого расходования денежных средств, сформированных за счет взносов на капитальный ремонт, Государственная жилищная инспекция Республики Дагестан направляет предписание об устранении выявленных нарушений в течение 10 рабочих дней со дня выявления нарушения.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Pr="00F45CAB">
        <w:rPr>
          <w:rFonts w:ascii="Times New Roman" w:hAnsi="Times New Roman" w:cs="Times New Roman"/>
          <w:sz w:val="24"/>
          <w:szCs w:val="24"/>
        </w:rPr>
        <w:lastRenderedPageBreak/>
        <w:t>неисполнения владельцем специального счета указанного предписания Государственная жилищная инспекция Республики Дагестан действует в соответствии с законодательством.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V. Контроль за целевым расходованием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средств, сформированных за счет взносов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на капитальный ремонт, и обеспечением сохранности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этих сре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>учае формирования фонда капитального</w:t>
      </w:r>
    </w:p>
    <w:p w:rsidR="00F45CAB" w:rsidRPr="00F45CAB" w:rsidRDefault="00F4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ремонта на счете Регионального оператора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целевым расходованием денежных средств Региональным оператором проводится с любой периодичностью и без формирования ежегодного плана проведения плановых проверок. Срок проведения проверок не ограничивается. Проверки Регионального оператора проводятся без согласования с органами прокуратуры и без предварительного уведомления Регионального оператора о проведении таких проверок.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14. Финансовый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использованием Региональным оператором средств соответствующих бюджетов осуществляется в порядке, установленном бюджетным законодательством Российской Федерации.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F45CAB">
        <w:rPr>
          <w:rFonts w:ascii="Times New Roman" w:hAnsi="Times New Roman" w:cs="Times New Roman"/>
          <w:sz w:val="24"/>
          <w:szCs w:val="24"/>
        </w:rPr>
        <w:t>В случае выявления нецелевого расходования денежных средств, сформированных за счет взносов на капитальный ремонт, в результате проверки деятельности Регионального оператора на предмет целевого расходования денежных средств, сформированных за счет взносов на капитальный ремонт, Государственная жилищная инспекция Республики Дагестан направляет предписание об устранении выявленных нарушений в течение 10 рабочих дней со дня выявления нарушения.</w:t>
      </w:r>
      <w:proofErr w:type="gramEnd"/>
      <w:r w:rsidRPr="00F45CAB">
        <w:rPr>
          <w:rFonts w:ascii="Times New Roman" w:hAnsi="Times New Roman" w:cs="Times New Roman"/>
          <w:sz w:val="24"/>
          <w:szCs w:val="24"/>
        </w:rPr>
        <w:t xml:space="preserve"> В случае неисполнения Региональным оператором указанного предписания Государственная жилищная инспекция Республики Дагестан действует в соответствии с законодательством.</w:t>
      </w:r>
    </w:p>
    <w:p w:rsidR="00F45CAB" w:rsidRPr="00F45CAB" w:rsidRDefault="00F45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CAB">
        <w:rPr>
          <w:rFonts w:ascii="Times New Roman" w:hAnsi="Times New Roman" w:cs="Times New Roman"/>
          <w:sz w:val="24"/>
          <w:szCs w:val="24"/>
        </w:rPr>
        <w:t>16. Владелец специального счета и Региональный оператор несут ответственность в соответствии с законодательством за целевое использование денежных средств, сформированных за счет взносов на капитальный ремонт, и обеспечение сохранности этих средств.</w:t>
      </w: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CAB" w:rsidRPr="00F45CAB" w:rsidRDefault="00F45C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64969" w:rsidRDefault="00364969"/>
    <w:sectPr w:rsidR="00364969" w:rsidSect="00EA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characterSpacingControl w:val="doNotCompress"/>
  <w:compat/>
  <w:rsids>
    <w:rsidRoot w:val="00F45CAB"/>
    <w:rsid w:val="00364969"/>
    <w:rsid w:val="00F4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5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F2093B2B50C447814C674FCF478691EFB2C959E5CA457A08015C89FC2BE43FB3199753B0jEi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F2093B2B50C447814C674FCF478691EFB2C959E5CA457A08015C89FC2BE43FB3199753B1jEi5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2093B2B50C447814C674FCF478691EFB2C959E5CA457A08015C89FC2BE43FB3199753BDjEi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1F2093B2B50C447814C674FCF478691EFB2C959E5CA457A08015C89FC2BE43FB3199753B7jEiAL" TargetMode="External"/><Relationship Id="rId10" Type="http://schemas.openxmlformats.org/officeDocument/2006/relationships/hyperlink" Target="consultantplus://offline/ref=41F2093B2B50C447814C674FCF478691EFB3C25BE7C2457A08015C89FC2BE43FB3199750B5EC6944jAiCL" TargetMode="External"/><Relationship Id="rId4" Type="http://schemas.openxmlformats.org/officeDocument/2006/relationships/hyperlink" Target="consultantplus://offline/ref=41F2093B2B50C447814C674FCF478691EFB2C959E5CA457A08015C89FC2BE43FB3199750B5ED6845jAi7L" TargetMode="External"/><Relationship Id="rId9" Type="http://schemas.openxmlformats.org/officeDocument/2006/relationships/hyperlink" Target="consultantplus://offline/ref=41F2093B2B50C447814C674FCF478691EFB2C959E5CA457A08015C89FC2BE43FB3199750B5ED6845jAi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2016-03-11T11:34:00Z</dcterms:created>
  <dcterms:modified xsi:type="dcterms:W3CDTF">2016-03-11T11:35:00Z</dcterms:modified>
</cp:coreProperties>
</file>