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ПРАВИТЕЛЬСТВО РЕСПУБЛИКИ ДАГЕСТАН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декабря 2014 г. N 620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ОСУЩЕСТВЛЕНИЯ КОНТРОЛЯ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СООТВЕТСТВИЕМ ДЕЯТЕЛЬНОСТИ РЕГИОНАЛЬНОГО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ОПЕРАТОРА УСТАНОВЛЕННЫМ ТРЕБОВАНИЯМ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1 статьи 186</w:t>
        </w:r>
      </w:hyperlink>
      <w:r>
        <w:rPr>
          <w:rFonts w:ascii="Calibri" w:hAnsi="Calibri" w:cs="Calibri"/>
        </w:rPr>
        <w:t xml:space="preserve"> Жилищного кодекса Российской Федерации,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Определить Государственную жилищную инспекцию Республики Дагестан уполномоченным органом исполнительной власти Республики Дагестан, осуществляющим контроль за соответствием деятельности специализированной некоммерческой организации, обеспечивающей своевременное проведение капитального ремонта общего имущества в многоквартирных домах (далее - региональный оператор), установленным требованиям.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прилагаемый </w:t>
      </w:r>
      <w:hyperlink w:anchor="Par2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осуществления контроля за соответствием деятельности регионального оператора установленным требованиям.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постановления возложить на заместителя Председателя Правительства Республики Дагестан Идрисова Г.И.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А.ГАМИДОВ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Утвержден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декабря 2014 г. N 620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8"/>
      <w:bookmarkEnd w:id="3"/>
      <w:r>
        <w:rPr>
          <w:rFonts w:ascii="Calibri" w:hAnsi="Calibri" w:cs="Calibri"/>
          <w:b/>
          <w:bCs/>
        </w:rPr>
        <w:t>ПОРЯДОК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КОНТРОЛЯ ЗА СООТВЕТСТВИЕМ ДЕЯТЕЛЬНОСТИ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РЕГИОНАЛЬНОГО ОПЕРАТОРА УСТАНОВЛЕННЫМ ТРЕБОВАНИЯМ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процедуру осуществления контроля за соответствием деятельности Дагестанского некоммерческого фонда капитального ремонта общего имущества в многоквартирных домах, обеспечивающей своевременное проведение капитального ремонта общего имущества в многоквартирных домах (далее - региональный оператор), установленным требованиям в целях создания условий безопасного проживания граждан, сохранности жилищного фонда, а также за формированием фонда капитального ремонта при реализации программы капитального ремонта общего имущества в многоквартирных домах.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Контроль за соответствием деятельности регионального оператора (далее - контроль) осуществляется Государственной жилищной инспекцией Республики Дагестан (далее - </w:t>
      </w:r>
      <w:proofErr w:type="spellStart"/>
      <w:r>
        <w:rPr>
          <w:rFonts w:ascii="Calibri" w:hAnsi="Calibri" w:cs="Calibri"/>
        </w:rPr>
        <w:t>Госжилинспекция</w:t>
      </w:r>
      <w:proofErr w:type="spellEnd"/>
      <w:r>
        <w:rPr>
          <w:rFonts w:ascii="Calibri" w:hAnsi="Calibri" w:cs="Calibri"/>
        </w:rPr>
        <w:t xml:space="preserve"> РД) посредством проведения проверок деятельности регионального оператора в соответствии с положениями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7" w:history="1">
        <w:r>
          <w:rPr>
            <w:rFonts w:ascii="Calibri" w:hAnsi="Calibri" w:cs="Calibri"/>
            <w:color w:val="0000FF"/>
          </w:rPr>
          <w:t>частью 4.3 статьи 20</w:t>
        </w:r>
      </w:hyperlink>
      <w:r>
        <w:rPr>
          <w:rFonts w:ascii="Calibri" w:hAnsi="Calibri" w:cs="Calibri"/>
        </w:rPr>
        <w:t xml:space="preserve"> Жилищного кодекса Российской Федерации.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Проверки деятельности регионального оператора проводятся с любой периодичностью и </w:t>
      </w:r>
      <w:r>
        <w:rPr>
          <w:rFonts w:ascii="Calibri" w:hAnsi="Calibri" w:cs="Calibri"/>
        </w:rPr>
        <w:lastRenderedPageBreak/>
        <w:t>без формирования ежегодного плана проведения проверок. Срок проведения проверок не ограничивается. Внеплановые проверки регионального оператора проводятся без согласования с органами прокуратуры и без предварительного уведомления регионального оператора о проведении таких проверок.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Контроль осуществляется по приказу руководителя (заместителя руководителя)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РД. Приказ о проведении проверки направляется региональному оператору в течение трех календарных дней со дня его принятия. К приказу о проведении проверки прилагается информация о составе лиц, уполномоченных на проведение проверки, и сроках ее проведения.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Основанием для проведения внеплановой проверки являются: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поступление обращений и заявлений граждан, в том числе индивидуальных предпринимателей, юридических лиц, информации от органов государственной власти Республики Дагестан, органов местного самоуправления муниципальных образований Республики Дагестан, из публикаций в средствах массовой информации или решения попечительского совета регионального оператора о выявлении фактов нарушений установленных требований, допускаемых региональным оператором;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истечение срока исполнения региональным оператором выданного </w:t>
      </w:r>
      <w:proofErr w:type="spellStart"/>
      <w:r>
        <w:rPr>
          <w:rFonts w:ascii="Calibri" w:hAnsi="Calibri" w:cs="Calibri"/>
        </w:rPr>
        <w:t>Госжилинспекцией</w:t>
      </w:r>
      <w:proofErr w:type="spellEnd"/>
      <w:r>
        <w:rPr>
          <w:rFonts w:ascii="Calibri" w:hAnsi="Calibri" w:cs="Calibri"/>
        </w:rPr>
        <w:t xml:space="preserve"> РД предписания об устранении выявленного нарушения установленных требований.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Контроль уполномочены осуществлять в соответствии с должностными регламентами руководитель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РД, заместители руководителя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РД, начальники отделов" должностные лица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РД, являющиеся государственными жилищными инспекторами (далее - должностные лица).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Координацию и проведение проверок, а также ведение реестров специальных счетов, указанных в </w:t>
      </w:r>
      <w:hyperlink r:id="rId8" w:history="1">
        <w:r>
          <w:rPr>
            <w:rFonts w:ascii="Calibri" w:hAnsi="Calibri" w:cs="Calibri"/>
            <w:color w:val="0000FF"/>
          </w:rPr>
          <w:t>части 3 статьи 170</w:t>
        </w:r>
      </w:hyperlink>
      <w:r>
        <w:rPr>
          <w:rFonts w:ascii="Calibri" w:hAnsi="Calibri" w:cs="Calibri"/>
        </w:rPr>
        <w:t xml:space="preserve"> Жилищного кодекса Российской Федерации, и реестров уведомлений, указанных в </w:t>
      </w:r>
      <w:hyperlink r:id="rId9" w:history="1">
        <w:r>
          <w:rPr>
            <w:rFonts w:ascii="Calibri" w:hAnsi="Calibri" w:cs="Calibri"/>
            <w:color w:val="0000FF"/>
          </w:rPr>
          <w:t>части 1 статьи 172</w:t>
        </w:r>
      </w:hyperlink>
      <w:r>
        <w:rPr>
          <w:rFonts w:ascii="Calibri" w:hAnsi="Calibri" w:cs="Calibri"/>
        </w:rPr>
        <w:t xml:space="preserve"> Жилищного кодекса Российской Федерации, осуществляют должностные лица структурного подразделения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РД, созданного в целях контроля за деятельностью регионального оператора.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Должностные лица при осуществлении контроля имеют право: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запрашивать и получать от регионального оператора на основании мотивированных письменных запросов информацию и документы, необходимые для проверки соблюдения обязательных требований;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беспрепятственно по предъявлении служебного удостоверения и копии приказа (распоряжения) руководства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- жилые помещения в многоквартирных домах, проводить их обследование, а также исследования, испытания, расследования, экспертизы и другие мероприятия по контролю;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по результатам проведенной проверки составлять акт проверки, который подписывается всеми лицами, проводившими проверку, и оформляется непосредственно после ее завершения в двух экземплярах. Один экземпляр вручается уполномоченному представителю регионального оператора под расписку об ознакомлении либо об отказе в ознакомлении с актом проверки. В случаях отсутствия уполномоченного представителя регионального оператора, а также отказа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выдавать предписания: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прекращении нарушений обязательных требований;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устранении нарушений обязательных требований;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мероприятий по обеспечению соблюдения обязательных требований;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составлять протоколы об административных правонарушениях, связанных с нарушениями обязательных требований, рассматривать дела об административных правонарушениях и принимать меры по их предотвращению;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случае выявления нецелевого расходования региональным оператором денежных средств, сформированных за счет взносов на капитальный ремонт, </w:t>
      </w:r>
      <w:proofErr w:type="spellStart"/>
      <w:r>
        <w:rPr>
          <w:rFonts w:ascii="Calibri" w:hAnsi="Calibri" w:cs="Calibri"/>
        </w:rPr>
        <w:t>Госжилинспекция</w:t>
      </w:r>
      <w:proofErr w:type="spellEnd"/>
      <w:r>
        <w:rPr>
          <w:rFonts w:ascii="Calibri" w:hAnsi="Calibri" w:cs="Calibri"/>
        </w:rPr>
        <w:t xml:space="preserve"> РД действует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Республики Дагестан от 18 ноября 2013 г. N 597 </w:t>
      </w:r>
      <w:r>
        <w:rPr>
          <w:rFonts w:ascii="Calibri" w:hAnsi="Calibri" w:cs="Calibri"/>
        </w:rPr>
        <w:lastRenderedPageBreak/>
        <w:t>"Об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средств";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составов преступлений.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Типовые формы акта проверки, предписания, протокола об административном правонарушении утверждаются административным регламентом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Региональный оператор в случае несогласия с фактами, выводами, предложениями, изложенными в акте проверки, в течение пятнадцати дней с даты получения акта проверки вправе представить в </w:t>
      </w:r>
      <w:proofErr w:type="spellStart"/>
      <w:r>
        <w:rPr>
          <w:rFonts w:ascii="Calibri" w:hAnsi="Calibri" w:cs="Calibri"/>
        </w:rPr>
        <w:t>Госжилинспекцию</w:t>
      </w:r>
      <w:proofErr w:type="spellEnd"/>
      <w:r>
        <w:rPr>
          <w:rFonts w:ascii="Calibri" w:hAnsi="Calibri" w:cs="Calibri"/>
        </w:rPr>
        <w:t xml:space="preserve"> РД в письменной форме возражения в отношении акта проверки в целом или его отдельных положений с приложением документов, подтверждающих обоснованность таких возражений.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При проведении проверки региональный оператор обязан оказывать необходимое организационное и техническое содействие должностным лицам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 организации и осуществлении контроля </w:t>
      </w:r>
      <w:proofErr w:type="spellStart"/>
      <w:r>
        <w:rPr>
          <w:rFonts w:ascii="Calibri" w:hAnsi="Calibri" w:cs="Calibri"/>
        </w:rPr>
        <w:t>Госжилинспекция</w:t>
      </w:r>
      <w:proofErr w:type="spellEnd"/>
      <w:r>
        <w:rPr>
          <w:rFonts w:ascii="Calibri" w:hAnsi="Calibri" w:cs="Calibri"/>
        </w:rPr>
        <w:t xml:space="preserve"> РД взаимодействует: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Территориальным управлением Федеральной службы финансово-бюджетного надзора в Республике Дагестан;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Службой государственного финансового контроля Республики Дагестан;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Управлением Федеральной службы по надзору в сфере защиты прав потребителей и благополучия человека по Республике Дагестан;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Министерством строительства, архитектуры и жилищно-коммунального хозяйства Республики Дагестан;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Министерством внутренних дел по Республике Дагестан;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Счетной палатой Республики Дагестан;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органами прокуратуры;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органами муниципального жилищного контроля;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органами государственной власти Республики Дагестан и органами местного самоуправления муниципальных образований Республики Дагестан;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общественными организациями, осуществляющими общественный контроль в жилищно-коммунальной сфере.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Должностные лица при осуществлении контроля обязаны: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своевременно и в полной мере исполнять предоставленные в соответствии с законодательством полномочия по предупреждению, выявлению и пресечению нарушений региональным оператором установленных требований;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соблюдать законодательство, права и законные интересы регионального оператора;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проводить проверку на основании приказа (распоряжения) руководителя (заместителя руководителя)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проводить проверку только во время исполнения служебных обязанностей, выездную проверку - только при предъявлении служебного удостоверения, копии приказа (распоряжения) руководства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 о проведении проверки;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представлять руководителю, иному должностному лицу или уполномоченному представителю регионального оператора, присутствующему при проведении проверки, информацию и документы, относящиеся к предмету проверки;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</w:t>
      </w:r>
      <w:proofErr w:type="spellStart"/>
      <w:r>
        <w:rPr>
          <w:rFonts w:ascii="Calibri" w:hAnsi="Calibri" w:cs="Calibri"/>
        </w:rPr>
        <w:t>ознакамливать</w:t>
      </w:r>
      <w:proofErr w:type="spellEnd"/>
      <w:r>
        <w:rPr>
          <w:rFonts w:ascii="Calibri" w:hAnsi="Calibri" w:cs="Calibri"/>
        </w:rPr>
        <w:t xml:space="preserve"> руководителя, иное должностное лицо или уполномоченного представителя регионального оператора с результатами проверки;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осуществлять запись о проведенной проверке в журнале учета проверок;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возникновения чрезвычайных ситуаций природного и техногенного характера, а также не допускать необоснованного ограничения прав и законных интересов регионального оператора;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не препятствовать руководителю, иному должностному лицу или уполномоченному представителю регионального оператора присутствовать при проведении проверки и давать разъяснения по вопросам, относящимся к предмету проверки.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14. При проведении проверки должностные лица не вправе: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проводить проверку в случае отсутствия руководителя регионального оператора, иного должностного лица или уполномоченного представителя регионального оператора;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проверять выполнение обязательных требований законодательства и иных нормативных правовых актов, если такие требования не относятся к предмету проводимой проверки;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требовать представления документов и иных сведений, которые не относятся к предмету проводимой проверки;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распространять полученную в результате проведения проверки информацию, составляющую охраняемую законом тайну.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spellStart"/>
      <w:r>
        <w:rPr>
          <w:rFonts w:ascii="Calibri" w:hAnsi="Calibri" w:cs="Calibri"/>
        </w:rPr>
        <w:t>Госжилинспекция</w:t>
      </w:r>
      <w:proofErr w:type="spellEnd"/>
      <w:r>
        <w:rPr>
          <w:rFonts w:ascii="Calibri" w:hAnsi="Calibri" w:cs="Calibri"/>
        </w:rPr>
        <w:t xml:space="preserve"> РД обеспечивает свободный доступ к информации о результатах проводимых проверок соблюдения региональным оператором установленных требований на официальном сайте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 в информационно-телекоммуникационной сети "Интернет".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Действия должностных лиц </w:t>
      </w:r>
      <w:proofErr w:type="spellStart"/>
      <w:r>
        <w:rPr>
          <w:rFonts w:ascii="Calibri" w:hAnsi="Calibri" w:cs="Calibri"/>
        </w:rPr>
        <w:t>Госжилинспекции</w:t>
      </w:r>
      <w:proofErr w:type="spellEnd"/>
      <w:r>
        <w:rPr>
          <w:rFonts w:ascii="Calibri" w:hAnsi="Calibri" w:cs="Calibri"/>
        </w:rPr>
        <w:t xml:space="preserve"> РД при осуществлении контроля могут быть обжалованы в соответствии с законодательством Российской Федерации.</w:t>
      </w: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13FA" w:rsidRDefault="00BC13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C79EA" w:rsidRDefault="007C79EA"/>
    <w:sectPr w:rsidR="007C79EA" w:rsidSect="00A0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FA"/>
    <w:rsid w:val="001E08DC"/>
    <w:rsid w:val="003C3892"/>
    <w:rsid w:val="007C79EA"/>
    <w:rsid w:val="00B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AB1D7-6C74-40C9-BBC7-FA19C692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4F91C828477192A20FFD135D8E7A1011928745BF17E252D98623DD69B90213385760815n63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C4F91C828477192A20FFD135D8E7A1011928745BF17E252D98623DD69B90213385760B16n63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C4F91C828477192A20FFD135D8E7A101192C7A56F67E252D98623DD6n93B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4C4F91C828477192A20E1DC23B4BAA80615757151F4747070C7396081929A7674CA2F495564A6E56D7A79n33DF" TargetMode="External"/><Relationship Id="rId10" Type="http://schemas.openxmlformats.org/officeDocument/2006/relationships/hyperlink" Target="consultantplus://offline/ref=A4C4F91C828477192A20E1DC23B4BAA80615757151F0717179C7396081929A76n734F" TargetMode="External"/><Relationship Id="rId4" Type="http://schemas.openxmlformats.org/officeDocument/2006/relationships/hyperlink" Target="consultantplus://offline/ref=A4C4F91C828477192A20FFD135D8E7A1011928745BF17E252D98623DD69B90213385760919n639F" TargetMode="External"/><Relationship Id="rId9" Type="http://schemas.openxmlformats.org/officeDocument/2006/relationships/hyperlink" Target="consultantplus://offline/ref=A4C4F91C828477192A20FFD135D8E7A1011928745BF17E252D98623DD69B90213385760817n63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OG</cp:lastModifiedBy>
  <cp:revision>2</cp:revision>
  <dcterms:created xsi:type="dcterms:W3CDTF">2017-01-01T18:55:00Z</dcterms:created>
  <dcterms:modified xsi:type="dcterms:W3CDTF">2017-01-01T18:55:00Z</dcterms:modified>
</cp:coreProperties>
</file>