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90B" w:rsidRDefault="0013590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3590B" w:rsidRDefault="0013590B">
      <w:pPr>
        <w:pStyle w:val="ConsPlusNormal"/>
        <w:jc w:val="both"/>
        <w:outlineLvl w:val="0"/>
      </w:pPr>
    </w:p>
    <w:p w:rsidR="0013590B" w:rsidRDefault="0013590B">
      <w:pPr>
        <w:pStyle w:val="ConsPlusTitle"/>
        <w:jc w:val="center"/>
      </w:pPr>
      <w:r>
        <w:t>ПРАВИТЕЛЬСТВО РЕСПУБЛИКИ ДАГЕСТАН</w:t>
      </w:r>
    </w:p>
    <w:p w:rsidR="0013590B" w:rsidRDefault="0013590B">
      <w:pPr>
        <w:pStyle w:val="ConsPlusTitle"/>
        <w:jc w:val="both"/>
      </w:pPr>
    </w:p>
    <w:p w:rsidR="0013590B" w:rsidRDefault="0013590B">
      <w:pPr>
        <w:pStyle w:val="ConsPlusTitle"/>
        <w:jc w:val="center"/>
      </w:pPr>
      <w:r>
        <w:t>РАСПОРЯЖЕНИЕ</w:t>
      </w:r>
    </w:p>
    <w:p w:rsidR="0013590B" w:rsidRDefault="0013590B">
      <w:pPr>
        <w:pStyle w:val="ConsPlusTitle"/>
        <w:jc w:val="center"/>
      </w:pPr>
      <w:r>
        <w:t>от 22 июня 2018 г. N 137-р</w:t>
      </w:r>
    </w:p>
    <w:p w:rsidR="0013590B" w:rsidRDefault="001359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359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590B" w:rsidRDefault="001359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90B" w:rsidRDefault="001359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13590B" w:rsidRDefault="0013590B">
            <w:pPr>
              <w:pStyle w:val="ConsPlusNormal"/>
              <w:jc w:val="center"/>
            </w:pPr>
            <w:r>
              <w:rPr>
                <w:color w:val="392C69"/>
              </w:rPr>
              <w:t>от 28.08.2020 N 216-р)</w:t>
            </w:r>
          </w:p>
        </w:tc>
      </w:tr>
    </w:tbl>
    <w:p w:rsidR="0013590B" w:rsidRDefault="0013590B">
      <w:pPr>
        <w:pStyle w:val="ConsPlusNormal"/>
        <w:jc w:val="both"/>
      </w:pPr>
    </w:p>
    <w:p w:rsidR="0013590B" w:rsidRDefault="0013590B">
      <w:pPr>
        <w:pStyle w:val="ConsPlusNormal"/>
        <w:ind w:firstLine="540"/>
        <w:jc w:val="both"/>
      </w:pPr>
      <w:r>
        <w:t>Утвердить следующий состав Попечительского совета Дагестанского некоммерческого фонда капитального ремонта общего имущества в многоквартирных домах:</w:t>
      </w:r>
    </w:p>
    <w:p w:rsidR="0013590B" w:rsidRDefault="001359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Хайруллин И.Р.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заместитель Председателя Правительства Республики Дагестан (председатель Попечительского совета)</w:t>
            </w:r>
          </w:p>
        </w:tc>
      </w:tr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Баглиев М.Д.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министр строительства и жилищно-коммунального хозяйства Республики Дагестан (заместитель председателя Попечительского совета)</w:t>
            </w:r>
          </w:p>
        </w:tc>
      </w:tr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Абдуллаев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заместитель председателя Общественной палаты Республики Дагестан (по согласованию)</w:t>
            </w:r>
          </w:p>
        </w:tc>
      </w:tr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Абдурахманов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заместитель министра экономики и территориального развития. Республики Дагестан</w:t>
            </w:r>
          </w:p>
        </w:tc>
      </w:tr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Алиев Р.А.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заместитель министра финансов Республики Дагестан</w:t>
            </w:r>
          </w:p>
        </w:tc>
      </w:tr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Мамаев М.З.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председатель Комитета Народного Собрания Республики Дагестан по строительству, жилищно-коммунальному хозяйству, транспорту и связи (по согласованию)</w:t>
            </w:r>
          </w:p>
        </w:tc>
      </w:tr>
      <w:tr w:rsidR="0013590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Рабаданов А.Р.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590B" w:rsidRDefault="0013590B">
            <w:pPr>
              <w:pStyle w:val="ConsPlusNormal"/>
            </w:pPr>
            <w:r>
              <w:t>доктор экономических наук, профессор кафедры финансов и бухгалтерского учета федерального государственного бюджетного образовательного учреждения высшего образования "Дагестанский государственный технический университет" (секретарь Попечительского совета) (по согласованию)</w:t>
            </w:r>
          </w:p>
        </w:tc>
      </w:tr>
    </w:tbl>
    <w:p w:rsidR="0013590B" w:rsidRDefault="0013590B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РД от 28.08.2020 N 216-р)</w:t>
      </w:r>
    </w:p>
    <w:p w:rsidR="0013590B" w:rsidRDefault="0013590B">
      <w:pPr>
        <w:pStyle w:val="ConsPlusNormal"/>
        <w:jc w:val="both"/>
      </w:pPr>
    </w:p>
    <w:p w:rsidR="0013590B" w:rsidRDefault="0013590B">
      <w:pPr>
        <w:pStyle w:val="ConsPlusNormal"/>
        <w:jc w:val="both"/>
      </w:pPr>
    </w:p>
    <w:p w:rsidR="0013590B" w:rsidRDefault="001359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7A54" w:rsidRDefault="00AB7A54">
      <w:bookmarkStart w:id="0" w:name="_GoBack"/>
      <w:bookmarkEnd w:id="0"/>
    </w:p>
    <w:sectPr w:rsidR="00AB7A54" w:rsidSect="0023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0B"/>
    <w:rsid w:val="0013590B"/>
    <w:rsid w:val="00A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8B5A-04F5-4708-951F-6578FD96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9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59BDA3E9DC2EAEAFB5D1F848A973A5A3BACDDFD5B61191E6C50EABA7CBC2FD8D428B276A70CDAFA2D9D4C150CD4BE37AF82659785DB348E3A584U03EF" TargetMode="External"/><Relationship Id="rId5" Type="http://schemas.openxmlformats.org/officeDocument/2006/relationships/hyperlink" Target="consultantplus://offline/ref=AA59BDA3E9DC2EAEAFB5D1F848A973A5A3BACDDFD5B61191E6C50EABA7CBC2FD8D428B276A70CDAFA2D9D4C150CD4BE37AF82659785DB348E3A584U03E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1</cp:revision>
  <dcterms:created xsi:type="dcterms:W3CDTF">2021-03-05T05:55:00Z</dcterms:created>
  <dcterms:modified xsi:type="dcterms:W3CDTF">2021-03-05T05:55:00Z</dcterms:modified>
</cp:coreProperties>
</file>