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E0" w:rsidRPr="007E5BA6" w:rsidRDefault="004B0C65" w:rsidP="007E5BA6">
      <w:pPr>
        <w:pStyle w:val="a3"/>
        <w:spacing w:before="67" w:line="242" w:lineRule="auto"/>
        <w:ind w:left="5387" w:right="113"/>
        <w:rPr>
          <w:b/>
        </w:rPr>
      </w:pPr>
      <w:r w:rsidRPr="007E5BA6">
        <w:rPr>
          <w:b/>
        </w:rPr>
        <w:t>Государственная жилищная инспекция  Республики Дагестан</w:t>
      </w:r>
    </w:p>
    <w:p w:rsidR="000341E0" w:rsidRDefault="000341E0">
      <w:pPr>
        <w:pStyle w:val="a3"/>
        <w:rPr>
          <w:sz w:val="30"/>
        </w:rPr>
      </w:pPr>
    </w:p>
    <w:p w:rsidR="000341E0" w:rsidRDefault="000341E0">
      <w:pPr>
        <w:pStyle w:val="a3"/>
        <w:spacing w:before="10"/>
        <w:rPr>
          <w:sz w:val="25"/>
        </w:rPr>
      </w:pPr>
    </w:p>
    <w:p w:rsidR="007E5BA6" w:rsidRDefault="007E5BA6">
      <w:pPr>
        <w:pStyle w:val="a3"/>
        <w:spacing w:before="10"/>
        <w:rPr>
          <w:sz w:val="25"/>
        </w:rPr>
      </w:pPr>
      <w:bookmarkStart w:id="0" w:name="_GoBack"/>
      <w:bookmarkEnd w:id="0"/>
    </w:p>
    <w:p w:rsidR="000341E0" w:rsidRDefault="00B764E1">
      <w:pPr>
        <w:pStyle w:val="1"/>
        <w:ind w:left="4011" w:right="4146" w:firstLine="0"/>
      </w:pPr>
      <w:r>
        <w:t>ЗАЯВЛЕНИЕ</w:t>
      </w:r>
    </w:p>
    <w:p w:rsidR="000341E0" w:rsidRDefault="00B764E1">
      <w:pPr>
        <w:spacing w:before="2"/>
        <w:ind w:left="565" w:right="702" w:hanging="2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реестр лицензий Республики </w:t>
      </w:r>
      <w:r w:rsidR="004B0C65">
        <w:rPr>
          <w:b/>
          <w:sz w:val="28"/>
        </w:rPr>
        <w:t>Дагестан</w:t>
      </w:r>
      <w:r>
        <w:rPr>
          <w:b/>
          <w:sz w:val="28"/>
        </w:rPr>
        <w:t xml:space="preserve"> в связи с заключением (расторжением) договора управления многоквартирным домом</w:t>
      </w:r>
    </w:p>
    <w:p w:rsidR="000341E0" w:rsidRDefault="00B764E1">
      <w:pPr>
        <w:pStyle w:val="a3"/>
        <w:spacing w:before="11"/>
        <w:rPr>
          <w:b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2491105</wp:posOffset>
                </wp:positionH>
                <wp:positionV relativeFrom="paragraph">
                  <wp:posOffset>198120</wp:posOffset>
                </wp:positionV>
                <wp:extent cx="25781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3923 3923"/>
                            <a:gd name="T1" fmla="*/ T0 w 4060"/>
                            <a:gd name="T2" fmla="+- 0 7982 3923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5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196.15pt;margin-top:15.6pt;width:20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oIBw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" path="m,l4059,e" filled="f" strokeweight=".31203mm">
                <v:path arrowok="t" o:connecttype="custom" o:connectlocs="0,0;2577465,0" o:connectangles="0,0"/>
                <w10:wrap type="topAndBottom" anchorx="page"/>
              </v:shape>
            </w:pict>
          </mc:Fallback>
        </mc:AlternateContent>
      </w:r>
    </w:p>
    <w:p w:rsidR="000341E0" w:rsidRDefault="00B764E1">
      <w:pPr>
        <w:spacing w:line="201" w:lineRule="exact"/>
        <w:ind w:left="4011" w:right="4146"/>
        <w:jc w:val="center"/>
        <w:rPr>
          <w:b/>
          <w:sz w:val="18"/>
        </w:rPr>
      </w:pPr>
      <w:r>
        <w:rPr>
          <w:b/>
          <w:sz w:val="18"/>
        </w:rPr>
        <w:t>(адрес МКД (</w:t>
      </w:r>
      <w:proofErr w:type="spellStart"/>
      <w:r>
        <w:rPr>
          <w:b/>
          <w:sz w:val="18"/>
        </w:rPr>
        <w:t>п.п</w:t>
      </w:r>
      <w:proofErr w:type="spellEnd"/>
      <w:r>
        <w:rPr>
          <w:b/>
          <w:sz w:val="18"/>
        </w:rPr>
        <w:t xml:space="preserve">. «а» п. 2 </w:t>
      </w:r>
      <w:r>
        <w:rPr>
          <w:b/>
          <w:sz w:val="20"/>
        </w:rPr>
        <w:t>Порядка</w:t>
      </w:r>
      <w:r>
        <w:rPr>
          <w:b/>
          <w:sz w:val="18"/>
        </w:rPr>
        <w:t>))</w:t>
      </w:r>
    </w:p>
    <w:p w:rsidR="000341E0" w:rsidRDefault="000341E0">
      <w:pPr>
        <w:pStyle w:val="a3"/>
        <w:rPr>
          <w:b/>
          <w:sz w:val="20"/>
        </w:rPr>
      </w:pPr>
    </w:p>
    <w:p w:rsidR="000341E0" w:rsidRDefault="000341E0">
      <w:pPr>
        <w:pStyle w:val="a3"/>
        <w:rPr>
          <w:b/>
          <w:sz w:val="20"/>
        </w:rPr>
      </w:pPr>
    </w:p>
    <w:p w:rsidR="000341E0" w:rsidRDefault="000341E0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1"/>
        <w:gridCol w:w="2778"/>
        <w:gridCol w:w="3178"/>
      </w:tblGrid>
      <w:tr w:rsidR="000341E0">
        <w:trPr>
          <w:trHeight w:val="966"/>
        </w:trPr>
        <w:tc>
          <w:tcPr>
            <w:tcW w:w="4981" w:type="dxa"/>
            <w:tcBorders>
              <w:top w:val="nil"/>
              <w:left w:val="nil"/>
            </w:tcBorders>
          </w:tcPr>
          <w:p w:rsidR="000341E0" w:rsidRDefault="00B764E1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Полное наименование заявителя</w:t>
            </w:r>
          </w:p>
          <w:p w:rsidR="000341E0" w:rsidRDefault="00B764E1">
            <w:pPr>
              <w:pStyle w:val="TableParagraph"/>
              <w:spacing w:before="3" w:line="322" w:lineRule="exact"/>
              <w:ind w:left="122" w:right="175"/>
              <w:rPr>
                <w:sz w:val="28"/>
              </w:rPr>
            </w:pPr>
            <w:r>
              <w:rPr>
                <w:sz w:val="28"/>
              </w:rPr>
              <w:t xml:space="preserve">(сокращенное наименование заявителя при наличии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>. «д» п. 2 Порядка)</w:t>
            </w:r>
            <w:r>
              <w:rPr>
                <w:sz w:val="28"/>
              </w:rPr>
              <w:t>):</w:t>
            </w:r>
          </w:p>
        </w:tc>
        <w:tc>
          <w:tcPr>
            <w:tcW w:w="5956" w:type="dxa"/>
            <w:gridSpan w:val="2"/>
            <w:tcBorders>
              <w:top w:val="nil"/>
              <w:right w:val="nil"/>
            </w:tcBorders>
          </w:tcPr>
          <w:p w:rsidR="000341E0" w:rsidRDefault="000341E0">
            <w:pPr>
              <w:pStyle w:val="TableParagraph"/>
              <w:rPr>
                <w:sz w:val="26"/>
              </w:rPr>
            </w:pPr>
          </w:p>
        </w:tc>
      </w:tr>
      <w:tr w:rsidR="000341E0">
        <w:trPr>
          <w:trHeight w:val="964"/>
        </w:trPr>
        <w:tc>
          <w:tcPr>
            <w:tcW w:w="4981" w:type="dxa"/>
            <w:tcBorders>
              <w:left w:val="nil"/>
            </w:tcBorders>
          </w:tcPr>
          <w:p w:rsidR="000341E0" w:rsidRDefault="00B764E1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</w:p>
          <w:p w:rsidR="000341E0" w:rsidRDefault="00B764E1">
            <w:pPr>
              <w:pStyle w:val="TableParagraph"/>
              <w:spacing w:line="322" w:lineRule="exact"/>
              <w:ind w:left="122"/>
              <w:rPr>
                <w:sz w:val="28"/>
              </w:rPr>
            </w:pPr>
            <w:proofErr w:type="gramStart"/>
            <w:r>
              <w:rPr>
                <w:sz w:val="28"/>
              </w:rPr>
              <w:t>налогоплательщика (ИНН заявителя</w:t>
            </w:r>
            <w:proofErr w:type="gramEnd"/>
          </w:p>
          <w:p w:rsidR="000341E0" w:rsidRDefault="00B764E1">
            <w:pPr>
              <w:pStyle w:val="TableParagraph"/>
              <w:spacing w:line="308" w:lineRule="exact"/>
              <w:ind w:left="122"/>
              <w:rPr>
                <w:sz w:val="28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>. «д» п. 2 Порядка)</w:t>
            </w:r>
            <w:r>
              <w:rPr>
                <w:sz w:val="28"/>
              </w:rPr>
              <w:t>):</w:t>
            </w:r>
          </w:p>
        </w:tc>
        <w:tc>
          <w:tcPr>
            <w:tcW w:w="5956" w:type="dxa"/>
            <w:gridSpan w:val="2"/>
            <w:tcBorders>
              <w:right w:val="nil"/>
            </w:tcBorders>
          </w:tcPr>
          <w:p w:rsidR="000341E0" w:rsidRDefault="000341E0">
            <w:pPr>
              <w:pStyle w:val="TableParagraph"/>
              <w:rPr>
                <w:sz w:val="26"/>
              </w:rPr>
            </w:pPr>
          </w:p>
        </w:tc>
      </w:tr>
      <w:tr w:rsidR="000341E0">
        <w:trPr>
          <w:trHeight w:val="966"/>
        </w:trPr>
        <w:tc>
          <w:tcPr>
            <w:tcW w:w="4981" w:type="dxa"/>
            <w:tcBorders>
              <w:left w:val="nil"/>
            </w:tcBorders>
          </w:tcPr>
          <w:p w:rsidR="000341E0" w:rsidRDefault="00B764E1">
            <w:pPr>
              <w:pStyle w:val="TableParagraph"/>
              <w:spacing w:line="242" w:lineRule="auto"/>
              <w:ind w:left="122" w:right="383"/>
              <w:rPr>
                <w:sz w:val="28"/>
              </w:rPr>
            </w:pPr>
            <w:proofErr w:type="gramStart"/>
            <w:r>
              <w:rPr>
                <w:sz w:val="28"/>
              </w:rPr>
              <w:t>Сведения о лицензии (в случае, если заявление направляется лицензиатом</w:t>
            </w:r>
            <w:proofErr w:type="gramEnd"/>
          </w:p>
          <w:p w:rsidR="000341E0" w:rsidRDefault="00B764E1">
            <w:pPr>
              <w:pStyle w:val="TableParagraph"/>
              <w:spacing w:line="304" w:lineRule="exact"/>
              <w:ind w:left="122"/>
              <w:rPr>
                <w:sz w:val="28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>. «д» п. 2 Порядка)</w:t>
            </w:r>
            <w:r>
              <w:rPr>
                <w:sz w:val="28"/>
              </w:rPr>
              <w:t>):</w:t>
            </w:r>
          </w:p>
        </w:tc>
        <w:tc>
          <w:tcPr>
            <w:tcW w:w="2778" w:type="dxa"/>
            <w:tcBorders>
              <w:right w:val="nil"/>
            </w:tcBorders>
          </w:tcPr>
          <w:p w:rsidR="000341E0" w:rsidRDefault="000341E0">
            <w:pPr>
              <w:pStyle w:val="TableParagraph"/>
              <w:rPr>
                <w:b/>
                <w:sz w:val="30"/>
              </w:rPr>
            </w:pPr>
          </w:p>
          <w:p w:rsidR="000341E0" w:rsidRDefault="000341E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341E0" w:rsidRDefault="00B764E1">
            <w:pPr>
              <w:pStyle w:val="TableParagraph"/>
              <w:spacing w:before="1"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Дата выдачи:</w:t>
            </w:r>
          </w:p>
        </w:tc>
        <w:tc>
          <w:tcPr>
            <w:tcW w:w="3178" w:type="dxa"/>
            <w:tcBorders>
              <w:left w:val="nil"/>
              <w:right w:val="nil"/>
            </w:tcBorders>
          </w:tcPr>
          <w:p w:rsidR="000341E0" w:rsidRDefault="000341E0">
            <w:pPr>
              <w:pStyle w:val="TableParagraph"/>
              <w:rPr>
                <w:b/>
                <w:sz w:val="30"/>
              </w:rPr>
            </w:pPr>
          </w:p>
          <w:p w:rsidR="000341E0" w:rsidRDefault="000341E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341E0" w:rsidRDefault="00B764E1">
            <w:pPr>
              <w:pStyle w:val="TableParagraph"/>
              <w:spacing w:before="1" w:line="308" w:lineRule="exact"/>
              <w:ind w:right="743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</w:tr>
      <w:tr w:rsidR="000341E0">
        <w:trPr>
          <w:trHeight w:val="967"/>
        </w:trPr>
        <w:tc>
          <w:tcPr>
            <w:tcW w:w="4981" w:type="dxa"/>
            <w:tcBorders>
              <w:left w:val="nil"/>
            </w:tcBorders>
          </w:tcPr>
          <w:p w:rsidR="000341E0" w:rsidRDefault="00B764E1">
            <w:pPr>
              <w:pStyle w:val="TableParagraph"/>
              <w:ind w:left="122"/>
              <w:rPr>
                <w:sz w:val="28"/>
              </w:rPr>
            </w:pPr>
            <w:r>
              <w:rPr>
                <w:sz w:val="28"/>
              </w:rPr>
              <w:t>Основанием заключения (расторжения) договора управления многоквартирным</w:t>
            </w:r>
          </w:p>
          <w:p w:rsidR="000341E0" w:rsidRDefault="00B764E1">
            <w:pPr>
              <w:pStyle w:val="TableParagraph"/>
              <w:spacing w:line="310" w:lineRule="exact"/>
              <w:ind w:left="122"/>
              <w:rPr>
                <w:sz w:val="28"/>
              </w:rPr>
            </w:pPr>
            <w:r>
              <w:rPr>
                <w:sz w:val="28"/>
              </w:rPr>
              <w:t xml:space="preserve">домом является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>. «б» п. 2 Порядка)</w:t>
            </w:r>
            <w:r>
              <w:rPr>
                <w:sz w:val="28"/>
              </w:rPr>
              <w:t>:</w:t>
            </w:r>
          </w:p>
        </w:tc>
        <w:tc>
          <w:tcPr>
            <w:tcW w:w="5956" w:type="dxa"/>
            <w:gridSpan w:val="2"/>
            <w:tcBorders>
              <w:right w:val="nil"/>
            </w:tcBorders>
          </w:tcPr>
          <w:p w:rsidR="000341E0" w:rsidRDefault="000341E0">
            <w:pPr>
              <w:pStyle w:val="TableParagraph"/>
              <w:rPr>
                <w:sz w:val="26"/>
              </w:rPr>
            </w:pPr>
          </w:p>
        </w:tc>
      </w:tr>
      <w:tr w:rsidR="000341E0">
        <w:trPr>
          <w:trHeight w:val="1516"/>
        </w:trPr>
        <w:tc>
          <w:tcPr>
            <w:tcW w:w="4981" w:type="dxa"/>
            <w:tcBorders>
              <w:left w:val="nil"/>
            </w:tcBorders>
          </w:tcPr>
          <w:p w:rsidR="000341E0" w:rsidRDefault="00B764E1">
            <w:pPr>
              <w:pStyle w:val="TableParagraph"/>
              <w:ind w:left="122" w:right="739"/>
              <w:rPr>
                <w:sz w:val="28"/>
              </w:rPr>
            </w:pPr>
            <w:r>
              <w:rPr>
                <w:sz w:val="28"/>
              </w:rPr>
              <w:t>Реквизиты договора управления многоквартирным домом в случае</w:t>
            </w:r>
          </w:p>
          <w:p w:rsidR="000341E0" w:rsidRDefault="00B764E1">
            <w:pPr>
              <w:pStyle w:val="TableParagraph"/>
              <w:ind w:left="122" w:right="356"/>
              <w:rPr>
                <w:sz w:val="28"/>
              </w:rPr>
            </w:pPr>
            <w:r>
              <w:rPr>
                <w:sz w:val="28"/>
              </w:rPr>
              <w:t>управления многоквартирным домом управляющей организацией</w:t>
            </w:r>
          </w:p>
          <w:p w:rsidR="000341E0" w:rsidRDefault="00B764E1">
            <w:pPr>
              <w:pStyle w:val="TableParagraph"/>
              <w:spacing w:line="216" w:lineRule="exact"/>
              <w:ind w:left="122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>. «в» п. 2 Порядка)</w:t>
            </w:r>
          </w:p>
        </w:tc>
        <w:tc>
          <w:tcPr>
            <w:tcW w:w="5956" w:type="dxa"/>
            <w:gridSpan w:val="2"/>
            <w:tcBorders>
              <w:right w:val="nil"/>
            </w:tcBorders>
          </w:tcPr>
          <w:p w:rsidR="000341E0" w:rsidRDefault="000341E0">
            <w:pPr>
              <w:pStyle w:val="TableParagraph"/>
              <w:rPr>
                <w:sz w:val="26"/>
              </w:rPr>
            </w:pPr>
          </w:p>
        </w:tc>
      </w:tr>
      <w:tr w:rsidR="000341E0">
        <w:trPr>
          <w:trHeight w:val="2162"/>
        </w:trPr>
        <w:tc>
          <w:tcPr>
            <w:tcW w:w="4981" w:type="dxa"/>
            <w:tcBorders>
              <w:left w:val="nil"/>
            </w:tcBorders>
          </w:tcPr>
          <w:p w:rsidR="000341E0" w:rsidRDefault="00B764E1">
            <w:pPr>
              <w:pStyle w:val="TableParagraph"/>
              <w:ind w:left="122" w:right="416"/>
              <w:rPr>
                <w:sz w:val="28"/>
              </w:rPr>
            </w:pPr>
            <w:r>
              <w:rPr>
                <w:sz w:val="28"/>
              </w:rPr>
              <w:t>Сведения о размещении в ГИС ЖКХ электронного образа договора</w:t>
            </w:r>
          </w:p>
          <w:p w:rsidR="000341E0" w:rsidRDefault="00B764E1">
            <w:pPr>
              <w:pStyle w:val="TableParagraph"/>
              <w:ind w:left="122" w:right="356"/>
              <w:rPr>
                <w:sz w:val="28"/>
              </w:rPr>
            </w:pPr>
            <w:r>
              <w:rPr>
                <w:sz w:val="28"/>
              </w:rPr>
              <w:t>управления многоквартирным домом либо договора управления</w:t>
            </w:r>
          </w:p>
          <w:p w:rsidR="000341E0" w:rsidRDefault="00B764E1">
            <w:pPr>
              <w:pStyle w:val="TableParagraph"/>
              <w:spacing w:line="321" w:lineRule="exact"/>
              <w:ind w:left="122"/>
              <w:rPr>
                <w:sz w:val="28"/>
              </w:rPr>
            </w:pPr>
            <w:r>
              <w:rPr>
                <w:sz w:val="28"/>
              </w:rPr>
              <w:t>многоквартирным домом,</w:t>
            </w:r>
          </w:p>
          <w:p w:rsidR="000341E0" w:rsidRDefault="00B764E1">
            <w:pPr>
              <w:pStyle w:val="TableParagraph"/>
              <w:ind w:left="122"/>
              <w:rPr>
                <w:sz w:val="28"/>
              </w:rPr>
            </w:pPr>
            <w:r>
              <w:rPr>
                <w:sz w:val="28"/>
              </w:rPr>
              <w:t>заключенного в электронной форме</w:t>
            </w:r>
          </w:p>
          <w:p w:rsidR="000341E0" w:rsidRDefault="00B764E1">
            <w:pPr>
              <w:pStyle w:val="TableParagraph"/>
              <w:spacing w:line="217" w:lineRule="exact"/>
              <w:ind w:left="122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>. «в» п. 2 Порядка)</w:t>
            </w:r>
          </w:p>
        </w:tc>
        <w:tc>
          <w:tcPr>
            <w:tcW w:w="5956" w:type="dxa"/>
            <w:gridSpan w:val="2"/>
            <w:tcBorders>
              <w:right w:val="nil"/>
            </w:tcBorders>
          </w:tcPr>
          <w:p w:rsidR="000341E0" w:rsidRDefault="000341E0">
            <w:pPr>
              <w:pStyle w:val="TableParagraph"/>
              <w:rPr>
                <w:sz w:val="26"/>
              </w:rPr>
            </w:pPr>
          </w:p>
        </w:tc>
      </w:tr>
      <w:tr w:rsidR="000341E0">
        <w:trPr>
          <w:trHeight w:val="2484"/>
        </w:trPr>
        <w:tc>
          <w:tcPr>
            <w:tcW w:w="4981" w:type="dxa"/>
            <w:tcBorders>
              <w:left w:val="nil"/>
            </w:tcBorders>
          </w:tcPr>
          <w:p w:rsidR="000341E0" w:rsidRDefault="00B764E1">
            <w:pPr>
              <w:pStyle w:val="TableParagraph"/>
              <w:ind w:left="122" w:right="416"/>
              <w:rPr>
                <w:sz w:val="28"/>
              </w:rPr>
            </w:pPr>
            <w:r>
              <w:rPr>
                <w:sz w:val="28"/>
              </w:rPr>
              <w:t>Сведения о размещении в ГИС ЖКХ электронного образа решения (протокола) ОСС, которым</w:t>
            </w:r>
          </w:p>
          <w:p w:rsidR="000341E0" w:rsidRDefault="00B764E1">
            <w:pPr>
              <w:pStyle w:val="TableParagraph"/>
              <w:spacing w:line="322" w:lineRule="exact"/>
              <w:ind w:left="122"/>
              <w:rPr>
                <w:sz w:val="28"/>
              </w:rPr>
            </w:pPr>
            <w:r>
              <w:rPr>
                <w:sz w:val="28"/>
              </w:rPr>
              <w:t xml:space="preserve">собственники помещений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341E0" w:rsidRDefault="00B764E1">
            <w:pPr>
              <w:pStyle w:val="TableParagraph"/>
              <w:ind w:left="122" w:right="735"/>
              <w:rPr>
                <w:sz w:val="28"/>
              </w:rPr>
            </w:pPr>
            <w:r>
              <w:rPr>
                <w:sz w:val="28"/>
              </w:rPr>
              <w:t xml:space="preserve">многоквартирном </w:t>
            </w:r>
            <w:proofErr w:type="gramStart"/>
            <w:r>
              <w:rPr>
                <w:sz w:val="28"/>
              </w:rPr>
              <w:t>доме</w:t>
            </w:r>
            <w:proofErr w:type="gramEnd"/>
            <w:r>
              <w:rPr>
                <w:sz w:val="28"/>
              </w:rPr>
              <w:t xml:space="preserve"> утвердили условия договора управления</w:t>
            </w:r>
          </w:p>
          <w:p w:rsidR="000341E0" w:rsidRDefault="00B764E1">
            <w:pPr>
              <w:pStyle w:val="TableParagraph"/>
              <w:spacing w:line="322" w:lineRule="exact"/>
              <w:ind w:left="122"/>
              <w:rPr>
                <w:sz w:val="28"/>
              </w:rPr>
            </w:pPr>
            <w:r>
              <w:rPr>
                <w:sz w:val="28"/>
              </w:rPr>
              <w:t>многоквартирным домом</w:t>
            </w:r>
          </w:p>
          <w:p w:rsidR="000341E0" w:rsidRDefault="00B764E1">
            <w:pPr>
              <w:pStyle w:val="TableParagraph"/>
              <w:spacing w:line="217" w:lineRule="exact"/>
              <w:ind w:left="122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>. «в» п. 2 Порядка)</w:t>
            </w:r>
          </w:p>
        </w:tc>
        <w:tc>
          <w:tcPr>
            <w:tcW w:w="5956" w:type="dxa"/>
            <w:gridSpan w:val="2"/>
            <w:tcBorders>
              <w:right w:val="nil"/>
            </w:tcBorders>
          </w:tcPr>
          <w:p w:rsidR="000341E0" w:rsidRDefault="000341E0">
            <w:pPr>
              <w:pStyle w:val="TableParagraph"/>
              <w:rPr>
                <w:sz w:val="26"/>
              </w:rPr>
            </w:pPr>
          </w:p>
        </w:tc>
      </w:tr>
    </w:tbl>
    <w:p w:rsidR="000341E0" w:rsidRDefault="000341E0">
      <w:pPr>
        <w:rPr>
          <w:sz w:val="26"/>
        </w:rPr>
        <w:sectPr w:rsidR="000341E0">
          <w:type w:val="continuous"/>
          <w:pgSz w:w="11910" w:h="16840"/>
          <w:pgMar w:top="1040" w:right="3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1"/>
        <w:gridCol w:w="5956"/>
      </w:tblGrid>
      <w:tr w:rsidR="000341E0">
        <w:trPr>
          <w:trHeight w:val="1840"/>
        </w:trPr>
        <w:tc>
          <w:tcPr>
            <w:tcW w:w="4981" w:type="dxa"/>
            <w:tcBorders>
              <w:left w:val="nil"/>
            </w:tcBorders>
          </w:tcPr>
          <w:p w:rsidR="000341E0" w:rsidRDefault="00B764E1">
            <w:pPr>
              <w:pStyle w:val="TableParagraph"/>
              <w:spacing w:line="312" w:lineRule="exact"/>
              <w:ind w:left="127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Реквизиты </w:t>
            </w:r>
            <w:proofErr w:type="gramStart"/>
            <w:r>
              <w:rPr>
                <w:sz w:val="28"/>
              </w:rPr>
              <w:t>распорядительного</w:t>
            </w:r>
            <w:proofErr w:type="gramEnd"/>
          </w:p>
          <w:p w:rsidR="000341E0" w:rsidRDefault="00B764E1">
            <w:pPr>
              <w:pStyle w:val="TableParagraph"/>
              <w:ind w:left="127" w:right="315"/>
              <w:rPr>
                <w:sz w:val="28"/>
              </w:rPr>
            </w:pPr>
            <w:r>
              <w:rPr>
                <w:sz w:val="28"/>
              </w:rPr>
              <w:t>документа ОМС в случае заключения договора управления</w:t>
            </w:r>
          </w:p>
          <w:p w:rsidR="000341E0" w:rsidRDefault="00B764E1">
            <w:pPr>
              <w:pStyle w:val="TableParagraph"/>
              <w:spacing w:line="321" w:lineRule="exact"/>
              <w:ind w:left="127"/>
              <w:rPr>
                <w:sz w:val="28"/>
              </w:rPr>
            </w:pPr>
            <w:r>
              <w:rPr>
                <w:sz w:val="28"/>
              </w:rPr>
              <w:t xml:space="preserve">многоквартирным домом,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341E0" w:rsidRDefault="00B764E1">
            <w:pPr>
              <w:pStyle w:val="TableParagraph"/>
              <w:ind w:left="127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z w:val="28"/>
              </w:rPr>
              <w:t xml:space="preserve"> с ч. 17 ст. 161 ЖК РФ</w:t>
            </w:r>
          </w:p>
          <w:p w:rsidR="000341E0" w:rsidRDefault="00B764E1">
            <w:pPr>
              <w:pStyle w:val="TableParagraph"/>
              <w:spacing w:line="222" w:lineRule="exact"/>
              <w:ind w:left="12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>. «г» п. 2 Порядка)</w:t>
            </w:r>
          </w:p>
        </w:tc>
        <w:tc>
          <w:tcPr>
            <w:tcW w:w="5956" w:type="dxa"/>
            <w:tcBorders>
              <w:right w:val="nil"/>
            </w:tcBorders>
          </w:tcPr>
          <w:p w:rsidR="000341E0" w:rsidRDefault="000341E0">
            <w:pPr>
              <w:pStyle w:val="TableParagraph"/>
              <w:rPr>
                <w:sz w:val="26"/>
              </w:rPr>
            </w:pPr>
          </w:p>
        </w:tc>
      </w:tr>
      <w:tr w:rsidR="000341E0">
        <w:trPr>
          <w:trHeight w:val="2899"/>
        </w:trPr>
        <w:tc>
          <w:tcPr>
            <w:tcW w:w="4981" w:type="dxa"/>
            <w:tcBorders>
              <w:left w:val="nil"/>
            </w:tcBorders>
          </w:tcPr>
          <w:p w:rsidR="000341E0" w:rsidRDefault="00B764E1">
            <w:pPr>
              <w:pStyle w:val="TableParagraph"/>
              <w:spacing w:line="242" w:lineRule="auto"/>
              <w:ind w:left="127" w:right="144"/>
              <w:rPr>
                <w:sz w:val="28"/>
              </w:rPr>
            </w:pPr>
            <w:r>
              <w:rPr>
                <w:sz w:val="28"/>
              </w:rPr>
              <w:t>Сведения о дате и способе передачи подлинников решений и протокол</w:t>
            </w:r>
            <w:proofErr w:type="gramStart"/>
            <w:r>
              <w:rPr>
                <w:sz w:val="28"/>
              </w:rPr>
              <w:t>а(</w:t>
            </w:r>
            <w:proofErr w:type="spellStart"/>
            <w:proofErr w:type="gramEnd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</w:t>
            </w:r>
          </w:p>
          <w:p w:rsidR="000341E0" w:rsidRDefault="00B764E1">
            <w:pPr>
              <w:pStyle w:val="TableParagraph"/>
              <w:ind w:left="127" w:right="281"/>
              <w:rPr>
                <w:sz w:val="28"/>
              </w:rPr>
            </w:pPr>
            <w:r>
              <w:rPr>
                <w:sz w:val="28"/>
              </w:rPr>
              <w:t>ОСС по вопросу выбора способа управления многоквартирным домом, принятия решения о заключении и (или) расторжении договора</w:t>
            </w:r>
          </w:p>
          <w:p w:rsidR="000341E0" w:rsidRDefault="00B764E1">
            <w:pPr>
              <w:pStyle w:val="TableParagraph"/>
              <w:spacing w:line="242" w:lineRule="auto"/>
              <w:ind w:left="127" w:right="79"/>
              <w:rPr>
                <w:sz w:val="28"/>
              </w:rPr>
            </w:pPr>
            <w:r>
              <w:rPr>
                <w:sz w:val="28"/>
              </w:rPr>
              <w:t>управления многоквартирным домом, в орган государственного жилищного</w:t>
            </w:r>
          </w:p>
          <w:p w:rsidR="000341E0" w:rsidRDefault="00B764E1">
            <w:pPr>
              <w:pStyle w:val="TableParagraph"/>
              <w:spacing w:line="309" w:lineRule="exact"/>
              <w:ind w:left="127"/>
              <w:rPr>
                <w:sz w:val="20"/>
              </w:rPr>
            </w:pPr>
            <w:r>
              <w:rPr>
                <w:sz w:val="28"/>
              </w:rPr>
              <w:t xml:space="preserve">надзора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>. «ж» п. 2 Порядка)</w:t>
            </w:r>
          </w:p>
        </w:tc>
        <w:tc>
          <w:tcPr>
            <w:tcW w:w="5956" w:type="dxa"/>
            <w:tcBorders>
              <w:right w:val="nil"/>
            </w:tcBorders>
          </w:tcPr>
          <w:p w:rsidR="000341E0" w:rsidRDefault="000341E0">
            <w:pPr>
              <w:pStyle w:val="TableParagraph"/>
              <w:rPr>
                <w:sz w:val="26"/>
              </w:rPr>
            </w:pPr>
          </w:p>
        </w:tc>
      </w:tr>
      <w:tr w:rsidR="000341E0">
        <w:trPr>
          <w:trHeight w:val="3542"/>
        </w:trPr>
        <w:tc>
          <w:tcPr>
            <w:tcW w:w="4981" w:type="dxa"/>
            <w:tcBorders>
              <w:left w:val="nil"/>
            </w:tcBorders>
          </w:tcPr>
          <w:p w:rsidR="000341E0" w:rsidRDefault="00B764E1">
            <w:pPr>
              <w:pStyle w:val="TableParagraph"/>
              <w:ind w:left="127" w:right="339"/>
              <w:rPr>
                <w:sz w:val="28"/>
              </w:rPr>
            </w:pPr>
            <w:r>
              <w:rPr>
                <w:sz w:val="28"/>
              </w:rPr>
              <w:t xml:space="preserve">Сведения о размещении в системе электронного образа протокола открытого конкурса по отбору УО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0341E0" w:rsidRDefault="00B764E1">
            <w:pPr>
              <w:pStyle w:val="TableParagraph"/>
              <w:ind w:left="127" w:right="151"/>
              <w:rPr>
                <w:sz w:val="28"/>
              </w:rPr>
            </w:pPr>
            <w:r>
              <w:rPr>
                <w:sz w:val="28"/>
              </w:rPr>
              <w:t xml:space="preserve">для управления МКД, в соответствии с которым УО определена победителем конкурса, либо копия протокола,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341E0" w:rsidRDefault="00B764E1">
            <w:pPr>
              <w:pStyle w:val="TableParagraph"/>
              <w:ind w:left="127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z w:val="28"/>
              </w:rPr>
              <w:t xml:space="preserve"> с которым УО</w:t>
            </w:r>
          </w:p>
          <w:p w:rsidR="000341E0" w:rsidRDefault="00B764E1">
            <w:pPr>
              <w:pStyle w:val="TableParagraph"/>
              <w:ind w:left="127" w:right="190"/>
              <w:rPr>
                <w:sz w:val="28"/>
              </w:rPr>
            </w:pPr>
            <w:proofErr w:type="gramStart"/>
            <w:r>
              <w:rPr>
                <w:sz w:val="28"/>
              </w:rPr>
              <w:t>определена</w:t>
            </w:r>
            <w:proofErr w:type="gramEnd"/>
            <w:r>
              <w:rPr>
                <w:sz w:val="28"/>
              </w:rPr>
              <w:t xml:space="preserve"> единственным участником открытого конкурса, в случае если открытый конкурс признан</w:t>
            </w:r>
          </w:p>
          <w:p w:rsidR="000341E0" w:rsidRDefault="00B764E1">
            <w:pPr>
              <w:pStyle w:val="TableParagraph"/>
              <w:spacing w:line="314" w:lineRule="exact"/>
              <w:ind w:left="127"/>
              <w:rPr>
                <w:sz w:val="20"/>
              </w:rPr>
            </w:pPr>
            <w:r>
              <w:rPr>
                <w:sz w:val="28"/>
              </w:rPr>
              <w:t xml:space="preserve">несостоявшимся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>. «з» п. 2 Порядка)</w:t>
            </w:r>
          </w:p>
        </w:tc>
        <w:tc>
          <w:tcPr>
            <w:tcW w:w="5956" w:type="dxa"/>
            <w:tcBorders>
              <w:right w:val="nil"/>
            </w:tcBorders>
          </w:tcPr>
          <w:p w:rsidR="000341E0" w:rsidRDefault="000341E0">
            <w:pPr>
              <w:pStyle w:val="TableParagraph"/>
              <w:rPr>
                <w:sz w:val="26"/>
              </w:rPr>
            </w:pPr>
          </w:p>
        </w:tc>
      </w:tr>
    </w:tbl>
    <w:p w:rsidR="000341E0" w:rsidRDefault="00B764E1">
      <w:pPr>
        <w:pStyle w:val="a3"/>
        <w:spacing w:before="1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364490</wp:posOffset>
                </wp:positionH>
                <wp:positionV relativeFrom="page">
                  <wp:posOffset>9213850</wp:posOffset>
                </wp:positionV>
                <wp:extent cx="92710" cy="63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8.7pt;margin-top:725.5pt;width:7.3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widAIAAPc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" fillcolor="black" stroked="f">
                <w10:wrap anchorx="page" anchory="page"/>
              </v:rect>
            </w:pict>
          </mc:Fallback>
        </mc:AlternateContent>
      </w:r>
    </w:p>
    <w:p w:rsidR="000341E0" w:rsidRDefault="00B764E1">
      <w:pPr>
        <w:pStyle w:val="a3"/>
        <w:spacing w:before="89" w:after="9"/>
        <w:ind w:left="280" w:right="412"/>
      </w:pPr>
      <w:r>
        <w:t xml:space="preserve">Данные о реорганизации лицензиата в случаях (отметить знаком «V» с указанием даты внесения записи в ЕГРЮЛ) </w:t>
      </w:r>
      <w:r>
        <w:rPr>
          <w:sz w:val="20"/>
        </w:rPr>
        <w:t>(</w:t>
      </w:r>
      <w:proofErr w:type="spellStart"/>
      <w:r>
        <w:rPr>
          <w:sz w:val="20"/>
        </w:rPr>
        <w:t>п.п</w:t>
      </w:r>
      <w:proofErr w:type="spellEnd"/>
      <w:r>
        <w:rPr>
          <w:sz w:val="20"/>
        </w:rPr>
        <w:t>. «е» п. 2 Порядка)</w:t>
      </w:r>
      <w:r>
        <w:t>: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9520"/>
        <w:gridCol w:w="308"/>
      </w:tblGrid>
      <w:tr w:rsidR="000341E0">
        <w:trPr>
          <w:trHeight w:val="457"/>
        </w:trPr>
        <w:tc>
          <w:tcPr>
            <w:tcW w:w="939" w:type="dxa"/>
          </w:tcPr>
          <w:p w:rsidR="000341E0" w:rsidRDefault="00B764E1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Отметка</w:t>
            </w:r>
          </w:p>
          <w:p w:rsidR="000341E0" w:rsidRDefault="00B764E1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9828" w:type="dxa"/>
            <w:gridSpan w:val="2"/>
            <w:tcBorders>
              <w:top w:val="nil"/>
              <w:bottom w:val="nil"/>
              <w:right w:val="nil"/>
            </w:tcBorders>
          </w:tcPr>
          <w:p w:rsidR="000341E0" w:rsidRDefault="000341E0">
            <w:pPr>
              <w:pStyle w:val="TableParagraph"/>
              <w:rPr>
                <w:sz w:val="26"/>
              </w:rPr>
            </w:pPr>
          </w:p>
        </w:tc>
      </w:tr>
      <w:tr w:rsidR="000341E0">
        <w:trPr>
          <w:trHeight w:val="967"/>
        </w:trPr>
        <w:tc>
          <w:tcPr>
            <w:tcW w:w="939" w:type="dxa"/>
          </w:tcPr>
          <w:p w:rsidR="000341E0" w:rsidRDefault="000341E0">
            <w:pPr>
              <w:pStyle w:val="TableParagraph"/>
              <w:rPr>
                <w:sz w:val="26"/>
              </w:rPr>
            </w:pPr>
          </w:p>
        </w:tc>
        <w:tc>
          <w:tcPr>
            <w:tcW w:w="9520" w:type="dxa"/>
          </w:tcPr>
          <w:p w:rsidR="000341E0" w:rsidRDefault="00B764E1">
            <w:pPr>
              <w:pStyle w:val="TableParagraph"/>
              <w:tabs>
                <w:tab w:val="left" w:pos="414"/>
                <w:tab w:val="left" w:pos="2396"/>
                <w:tab w:val="left" w:pos="3955"/>
                <w:tab w:val="left" w:pos="4300"/>
                <w:tab w:val="left" w:pos="5279"/>
                <w:tab w:val="left" w:pos="7316"/>
                <w:tab w:val="left" w:pos="7667"/>
                <w:tab w:val="left" w:pos="8470"/>
              </w:tabs>
              <w:spacing w:line="242" w:lineRule="auto"/>
              <w:ind w:left="107" w:righ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реорганизации</w:t>
            </w:r>
            <w:r>
              <w:rPr>
                <w:sz w:val="28"/>
              </w:rPr>
              <w:tab/>
              <w:t>лицензиата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форме</w:t>
            </w:r>
            <w:r>
              <w:rPr>
                <w:sz w:val="28"/>
              </w:rPr>
              <w:tab/>
              <w:t>присоединения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нему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другого </w:t>
            </w:r>
            <w:r>
              <w:rPr>
                <w:sz w:val="28"/>
              </w:rPr>
              <w:t>юридического лица (лиц), управляющих многоквартирным домом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(домами);</w:t>
            </w:r>
          </w:p>
        </w:tc>
        <w:tc>
          <w:tcPr>
            <w:tcW w:w="308" w:type="dxa"/>
            <w:vMerge w:val="restart"/>
            <w:tcBorders>
              <w:top w:val="nil"/>
              <w:right w:val="nil"/>
            </w:tcBorders>
          </w:tcPr>
          <w:p w:rsidR="000341E0" w:rsidRDefault="000341E0">
            <w:pPr>
              <w:pStyle w:val="TableParagraph"/>
              <w:rPr>
                <w:sz w:val="26"/>
              </w:rPr>
            </w:pPr>
          </w:p>
        </w:tc>
      </w:tr>
      <w:tr w:rsidR="000341E0">
        <w:trPr>
          <w:trHeight w:val="642"/>
        </w:trPr>
        <w:tc>
          <w:tcPr>
            <w:tcW w:w="939" w:type="dxa"/>
          </w:tcPr>
          <w:p w:rsidR="000341E0" w:rsidRDefault="000341E0">
            <w:pPr>
              <w:pStyle w:val="TableParagraph"/>
              <w:rPr>
                <w:sz w:val="26"/>
              </w:rPr>
            </w:pPr>
          </w:p>
        </w:tc>
        <w:tc>
          <w:tcPr>
            <w:tcW w:w="9520" w:type="dxa"/>
          </w:tcPr>
          <w:p w:rsidR="000341E0" w:rsidRDefault="00B764E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 реорганизации лицензиата в форме преобразования;</w:t>
            </w:r>
          </w:p>
        </w:tc>
        <w:tc>
          <w:tcPr>
            <w:tcW w:w="308" w:type="dxa"/>
            <w:vMerge/>
            <w:tcBorders>
              <w:top w:val="nil"/>
              <w:right w:val="nil"/>
            </w:tcBorders>
          </w:tcPr>
          <w:p w:rsidR="000341E0" w:rsidRDefault="000341E0">
            <w:pPr>
              <w:rPr>
                <w:sz w:val="2"/>
                <w:szCs w:val="2"/>
              </w:rPr>
            </w:pPr>
          </w:p>
        </w:tc>
      </w:tr>
      <w:tr w:rsidR="000341E0">
        <w:trPr>
          <w:trHeight w:val="1933"/>
        </w:trPr>
        <w:tc>
          <w:tcPr>
            <w:tcW w:w="939" w:type="dxa"/>
          </w:tcPr>
          <w:p w:rsidR="000341E0" w:rsidRDefault="000341E0">
            <w:pPr>
              <w:pStyle w:val="TableParagraph"/>
              <w:rPr>
                <w:sz w:val="26"/>
              </w:rPr>
            </w:pPr>
          </w:p>
        </w:tc>
        <w:tc>
          <w:tcPr>
            <w:tcW w:w="9520" w:type="dxa"/>
          </w:tcPr>
          <w:p w:rsidR="000341E0" w:rsidRDefault="00B764E1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- реорганизации лицензиата в форме слияния с другим юридическим лицом (лицами), управляющих многоквартирным домом (домами), у каждого из которых на дату государственной регистрации правопреемника реорганизованных юридических лиц имеется лицензия на один и тот же вид деятельности.</w:t>
            </w:r>
          </w:p>
        </w:tc>
        <w:tc>
          <w:tcPr>
            <w:tcW w:w="308" w:type="dxa"/>
            <w:vMerge/>
            <w:tcBorders>
              <w:top w:val="nil"/>
              <w:right w:val="nil"/>
            </w:tcBorders>
          </w:tcPr>
          <w:p w:rsidR="000341E0" w:rsidRDefault="000341E0">
            <w:pPr>
              <w:rPr>
                <w:sz w:val="2"/>
                <w:szCs w:val="2"/>
              </w:rPr>
            </w:pPr>
          </w:p>
        </w:tc>
      </w:tr>
    </w:tbl>
    <w:p w:rsidR="000341E0" w:rsidRDefault="000341E0">
      <w:pPr>
        <w:rPr>
          <w:sz w:val="2"/>
          <w:szCs w:val="2"/>
        </w:rPr>
        <w:sectPr w:rsidR="000341E0">
          <w:pgSz w:w="11910" w:h="16840"/>
          <w:pgMar w:top="1120" w:right="3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10925"/>
      </w:tblGrid>
      <w:tr w:rsidR="000341E0">
        <w:trPr>
          <w:trHeight w:val="1610"/>
        </w:trPr>
        <w:tc>
          <w:tcPr>
            <w:tcW w:w="10925" w:type="dxa"/>
            <w:tcBorders>
              <w:top w:val="single" w:sz="4" w:space="0" w:color="000000"/>
              <w:bottom w:val="single" w:sz="4" w:space="0" w:color="000000"/>
            </w:tcBorders>
          </w:tcPr>
          <w:p w:rsidR="000341E0" w:rsidRDefault="000341E0">
            <w:pPr>
              <w:pStyle w:val="TableParagraph"/>
              <w:spacing w:before="1"/>
              <w:rPr>
                <w:sz w:val="27"/>
              </w:rPr>
            </w:pPr>
          </w:p>
          <w:p w:rsidR="000341E0" w:rsidRDefault="00B764E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Дополнительные сведения:</w:t>
            </w:r>
          </w:p>
          <w:p w:rsidR="000341E0" w:rsidRDefault="000341E0">
            <w:pPr>
              <w:pStyle w:val="TableParagraph"/>
              <w:spacing w:before="3"/>
              <w:rPr>
                <w:sz w:val="28"/>
              </w:rPr>
            </w:pPr>
          </w:p>
          <w:p w:rsidR="000341E0" w:rsidRDefault="00B764E1">
            <w:pPr>
              <w:pStyle w:val="TableParagraph"/>
              <w:spacing w:line="322" w:lineRule="exact"/>
              <w:ind w:left="115" w:right="4877"/>
              <w:rPr>
                <w:sz w:val="28"/>
              </w:rPr>
            </w:pPr>
            <w:r>
              <w:rPr>
                <w:sz w:val="28"/>
              </w:rPr>
              <w:t>Адрес для получения почтовой корреспонденции (с указанием почтового индекса):</w:t>
            </w:r>
          </w:p>
        </w:tc>
      </w:tr>
      <w:tr w:rsidR="000341E0">
        <w:trPr>
          <w:trHeight w:val="681"/>
        </w:trPr>
        <w:tc>
          <w:tcPr>
            <w:tcW w:w="10925" w:type="dxa"/>
            <w:tcBorders>
              <w:top w:val="single" w:sz="4" w:space="0" w:color="000000"/>
              <w:bottom w:val="single" w:sz="4" w:space="0" w:color="000000"/>
            </w:tcBorders>
          </w:tcPr>
          <w:p w:rsidR="000341E0" w:rsidRDefault="000341E0">
            <w:pPr>
              <w:pStyle w:val="TableParagraph"/>
              <w:spacing w:before="2"/>
              <w:rPr>
                <w:sz w:val="30"/>
              </w:rPr>
            </w:pPr>
          </w:p>
          <w:p w:rsidR="000341E0" w:rsidRDefault="00B764E1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Контактный телефон (телефоны):</w:t>
            </w:r>
          </w:p>
        </w:tc>
      </w:tr>
      <w:tr w:rsidR="000341E0">
        <w:trPr>
          <w:trHeight w:val="681"/>
        </w:trPr>
        <w:tc>
          <w:tcPr>
            <w:tcW w:w="10925" w:type="dxa"/>
            <w:tcBorders>
              <w:top w:val="single" w:sz="4" w:space="0" w:color="000000"/>
              <w:bottom w:val="single" w:sz="4" w:space="0" w:color="000000"/>
            </w:tcBorders>
          </w:tcPr>
          <w:p w:rsidR="000341E0" w:rsidRDefault="000341E0">
            <w:pPr>
              <w:pStyle w:val="TableParagraph"/>
              <w:spacing w:before="11"/>
              <w:rPr>
                <w:sz w:val="29"/>
              </w:rPr>
            </w:pPr>
          </w:p>
          <w:p w:rsidR="000341E0" w:rsidRDefault="00B764E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e-</w:t>
            </w:r>
            <w:proofErr w:type="spellStart"/>
            <w:r>
              <w:rPr>
                <w:sz w:val="28"/>
              </w:rPr>
              <w:t>mail</w:t>
            </w:r>
            <w:proofErr w:type="spellEnd"/>
            <w:r>
              <w:rPr>
                <w:sz w:val="28"/>
              </w:rPr>
              <w:t>:</w:t>
            </w:r>
          </w:p>
        </w:tc>
      </w:tr>
    </w:tbl>
    <w:p w:rsidR="000341E0" w:rsidRDefault="000341E0">
      <w:pPr>
        <w:pStyle w:val="a3"/>
        <w:spacing w:before="1"/>
        <w:rPr>
          <w:sz w:val="19"/>
        </w:rPr>
      </w:pPr>
    </w:p>
    <w:p w:rsidR="000341E0" w:rsidRDefault="00B764E1">
      <w:pPr>
        <w:pStyle w:val="a3"/>
        <w:spacing w:before="89"/>
        <w:ind w:left="280" w:right="416" w:firstLine="708"/>
        <w:jc w:val="both"/>
      </w:pPr>
      <w:r>
        <w:t>Сведения, предусмотренные ч. 2 ст. 198 Жилищного кодекса Российской Федерации, в полном объеме размещены в государственной информационной системе жилищно-коммунального хозяйства в соответствии с требованиями Федерального закона от 21.07.2014 № 209-ФЗ «О государственной информационной системе жилищно-коммунального хозяйства» (www.dom.gosuslugi.ru).</w:t>
      </w:r>
    </w:p>
    <w:p w:rsidR="000341E0" w:rsidRDefault="000341E0">
      <w:pPr>
        <w:pStyle w:val="a3"/>
        <w:rPr>
          <w:sz w:val="20"/>
        </w:rPr>
      </w:pPr>
    </w:p>
    <w:p w:rsidR="000341E0" w:rsidRDefault="000341E0">
      <w:pPr>
        <w:pStyle w:val="a3"/>
        <w:rPr>
          <w:sz w:val="20"/>
        </w:rPr>
      </w:pPr>
    </w:p>
    <w:p w:rsidR="000341E0" w:rsidRDefault="000341E0">
      <w:pPr>
        <w:pStyle w:val="a3"/>
        <w:rPr>
          <w:sz w:val="20"/>
        </w:rPr>
      </w:pPr>
    </w:p>
    <w:p w:rsidR="000341E0" w:rsidRDefault="00B764E1">
      <w:pPr>
        <w:pStyle w:val="a3"/>
        <w:spacing w:before="3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238760</wp:posOffset>
                </wp:positionV>
                <wp:extent cx="179705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pt;margin-top:18.8pt;width:141.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95cgIAAPk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0341E0" w:rsidRDefault="00B764E1">
      <w:pPr>
        <w:ind w:left="779"/>
        <w:rPr>
          <w:sz w:val="24"/>
        </w:rPr>
      </w:pPr>
      <w:r>
        <w:rPr>
          <w:sz w:val="24"/>
        </w:rPr>
        <w:t>(дата заполнения)</w:t>
      </w:r>
    </w:p>
    <w:p w:rsidR="000341E0" w:rsidRDefault="000341E0">
      <w:pPr>
        <w:pStyle w:val="a3"/>
        <w:rPr>
          <w:sz w:val="20"/>
        </w:rPr>
      </w:pPr>
    </w:p>
    <w:p w:rsidR="000341E0" w:rsidRDefault="000341E0">
      <w:pPr>
        <w:pStyle w:val="a3"/>
        <w:rPr>
          <w:sz w:val="20"/>
        </w:rPr>
      </w:pPr>
    </w:p>
    <w:p w:rsidR="000341E0" w:rsidRDefault="000341E0">
      <w:pPr>
        <w:pStyle w:val="a3"/>
        <w:rPr>
          <w:sz w:val="20"/>
        </w:rPr>
      </w:pPr>
    </w:p>
    <w:p w:rsidR="000341E0" w:rsidRDefault="000341E0">
      <w:pPr>
        <w:pStyle w:val="a3"/>
        <w:spacing w:before="6" w:after="1"/>
        <w:rPr>
          <w:sz w:val="24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3546"/>
        <w:gridCol w:w="283"/>
        <w:gridCol w:w="3113"/>
        <w:gridCol w:w="235"/>
        <w:gridCol w:w="3281"/>
      </w:tblGrid>
      <w:tr w:rsidR="000341E0">
        <w:trPr>
          <w:trHeight w:val="543"/>
        </w:trPr>
        <w:tc>
          <w:tcPr>
            <w:tcW w:w="3546" w:type="dxa"/>
            <w:tcBorders>
              <w:top w:val="single" w:sz="4" w:space="0" w:color="000000"/>
            </w:tcBorders>
          </w:tcPr>
          <w:p w:rsidR="000341E0" w:rsidRDefault="00B764E1">
            <w:pPr>
              <w:pStyle w:val="TableParagraph"/>
              <w:spacing w:line="268" w:lineRule="exact"/>
              <w:ind w:left="135" w:right="13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(должность должностного лица</w:t>
            </w:r>
            <w:proofErr w:type="gramEnd"/>
          </w:p>
          <w:p w:rsidR="000341E0" w:rsidRDefault="00B764E1">
            <w:pPr>
              <w:pStyle w:val="TableParagraph"/>
              <w:spacing w:line="256" w:lineRule="exact"/>
              <w:ind w:left="135" w:right="136"/>
              <w:jc w:val="center"/>
              <w:rPr>
                <w:sz w:val="24"/>
              </w:rPr>
            </w:pPr>
            <w:r>
              <w:rPr>
                <w:sz w:val="24"/>
              </w:rPr>
              <w:t>заявителя)</w:t>
            </w:r>
          </w:p>
        </w:tc>
        <w:tc>
          <w:tcPr>
            <w:tcW w:w="283" w:type="dxa"/>
          </w:tcPr>
          <w:p w:rsidR="000341E0" w:rsidRDefault="000341E0">
            <w:pPr>
              <w:pStyle w:val="TableParagraph"/>
              <w:rPr>
                <w:sz w:val="26"/>
              </w:rPr>
            </w:pPr>
          </w:p>
        </w:tc>
        <w:tc>
          <w:tcPr>
            <w:tcW w:w="3113" w:type="dxa"/>
            <w:tcBorders>
              <w:top w:val="single" w:sz="4" w:space="0" w:color="000000"/>
            </w:tcBorders>
          </w:tcPr>
          <w:p w:rsidR="000341E0" w:rsidRDefault="00B764E1">
            <w:pPr>
              <w:pStyle w:val="TableParagraph"/>
              <w:spacing w:line="268" w:lineRule="exact"/>
              <w:ind w:left="1034" w:right="10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35" w:type="dxa"/>
          </w:tcPr>
          <w:p w:rsidR="000341E0" w:rsidRDefault="000341E0">
            <w:pPr>
              <w:pStyle w:val="TableParagraph"/>
              <w:rPr>
                <w:sz w:val="26"/>
              </w:rPr>
            </w:pPr>
          </w:p>
        </w:tc>
        <w:tc>
          <w:tcPr>
            <w:tcW w:w="3281" w:type="dxa"/>
            <w:tcBorders>
              <w:top w:val="single" w:sz="4" w:space="0" w:color="000000"/>
            </w:tcBorders>
          </w:tcPr>
          <w:p w:rsidR="000341E0" w:rsidRDefault="00B764E1">
            <w:pPr>
              <w:pStyle w:val="TableParagraph"/>
              <w:spacing w:line="268" w:lineRule="exact"/>
              <w:ind w:left="1212" w:right="1212"/>
              <w:jc w:val="center"/>
              <w:rPr>
                <w:sz w:val="24"/>
              </w:rPr>
            </w:pPr>
            <w:r>
              <w:rPr>
                <w:sz w:val="24"/>
              </w:rPr>
              <w:t>(Ф.И.О)</w:t>
            </w:r>
          </w:p>
        </w:tc>
      </w:tr>
    </w:tbl>
    <w:p w:rsidR="000341E0" w:rsidRDefault="000341E0">
      <w:pPr>
        <w:pStyle w:val="a3"/>
        <w:spacing w:before="4"/>
        <w:rPr>
          <w:sz w:val="16"/>
        </w:rPr>
      </w:pPr>
    </w:p>
    <w:p w:rsidR="000341E0" w:rsidRDefault="00B764E1">
      <w:pPr>
        <w:pStyle w:val="a3"/>
        <w:spacing w:before="89"/>
        <w:ind w:left="1607"/>
      </w:pPr>
      <w:r>
        <w:t>М.П.</w:t>
      </w:r>
    </w:p>
    <w:sectPr w:rsidR="000341E0">
      <w:pgSz w:w="11910" w:h="16840"/>
      <w:pgMar w:top="1120" w:right="3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E0"/>
    <w:rsid w:val="000341E0"/>
    <w:rsid w:val="004B0C65"/>
    <w:rsid w:val="00744CA1"/>
    <w:rsid w:val="007E5BA6"/>
    <w:rsid w:val="00B7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65" w:right="702" w:hanging="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65" w:right="702" w:hanging="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Николенко</dc:creator>
  <cp:lastModifiedBy>User</cp:lastModifiedBy>
  <cp:revision>6</cp:revision>
  <dcterms:created xsi:type="dcterms:W3CDTF">2020-12-29T05:44:00Z</dcterms:created>
  <dcterms:modified xsi:type="dcterms:W3CDTF">2020-12-29T05:46:00Z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2020-12-29T00:00:00Z</vt:filetime>
  </property>
</Properties>
</file>