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ED" w:rsidRDefault="007378ED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ДАГЕСТАН</w:t>
      </w:r>
    </w:p>
    <w:p w:rsidR="007378ED" w:rsidRDefault="007378ED">
      <w:pPr>
        <w:pStyle w:val="ConsPlusTitle"/>
        <w:jc w:val="center"/>
      </w:pPr>
    </w:p>
    <w:p w:rsidR="007378ED" w:rsidRDefault="007378ED">
      <w:pPr>
        <w:pStyle w:val="ConsPlusTitle"/>
        <w:jc w:val="center"/>
      </w:pPr>
      <w:r>
        <w:t>ПОСТАНОВЛЕНИЕ</w:t>
      </w:r>
    </w:p>
    <w:p w:rsidR="007378ED" w:rsidRDefault="007378ED">
      <w:pPr>
        <w:pStyle w:val="ConsPlusTitle"/>
        <w:jc w:val="center"/>
      </w:pPr>
      <w:r>
        <w:t>от 14 марта 2017 г. N 61</w:t>
      </w:r>
    </w:p>
    <w:p w:rsidR="007378ED" w:rsidRDefault="007378ED">
      <w:pPr>
        <w:pStyle w:val="ConsPlusTitle"/>
        <w:jc w:val="center"/>
      </w:pPr>
    </w:p>
    <w:p w:rsidR="007378ED" w:rsidRDefault="007378ED">
      <w:pPr>
        <w:pStyle w:val="ConsPlusTitle"/>
        <w:jc w:val="center"/>
      </w:pPr>
      <w:r>
        <w:t>ОБ ОРГАНИЗАЦИИ ДЕЯТЕЛЬНОСТИ ОРГАНОВ ИСПОЛНИТЕЛЬНОЙ ВЛАСТИ</w:t>
      </w:r>
    </w:p>
    <w:p w:rsidR="007378ED" w:rsidRDefault="007378ED">
      <w:pPr>
        <w:pStyle w:val="ConsPlusTitle"/>
        <w:jc w:val="center"/>
      </w:pPr>
      <w:r>
        <w:t>РЕСПУБЛИКИ ДАГЕСТАН В ОБЛАСТИ ПРОТИВОДЕЙСТВИЯ ТЕРРОРИЗМУ</w:t>
      </w:r>
    </w:p>
    <w:p w:rsidR="007378ED" w:rsidRDefault="007378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78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8ED" w:rsidRDefault="007378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8ED" w:rsidRDefault="007378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7378ED" w:rsidRDefault="007378ED">
            <w:pPr>
              <w:pStyle w:val="ConsPlusNormal"/>
              <w:jc w:val="center"/>
            </w:pPr>
            <w:r>
              <w:rPr>
                <w:color w:val="392C69"/>
              </w:rPr>
              <w:t>от 30.06.2017 N 144)</w:t>
            </w:r>
          </w:p>
        </w:tc>
      </w:tr>
    </w:tbl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ind w:firstLine="540"/>
        <w:jc w:val="both"/>
      </w:pPr>
      <w:r>
        <w:t xml:space="preserve">В целях совершенствования организации работы по реализации полномочий Правительства Республики Дагестан, предусмотренных </w:t>
      </w:r>
      <w:hyperlink r:id="rId6" w:history="1">
        <w:r>
          <w:rPr>
            <w:color w:val="0000FF"/>
          </w:rPr>
          <w:t>частью 2 статьи 5.1</w:t>
        </w:r>
      </w:hyperlink>
      <w:r>
        <w:t xml:space="preserve"> Федерального закона от 6 марта 2006 года N 35-ФЗ "О противодействии терроризму", Правительство Республики Дагестан постановляет: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378ED" w:rsidRDefault="007378ED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изменения</w:t>
        </w:r>
      </w:hyperlink>
      <w:r>
        <w:t>, которые вносятся в некоторые акты Правительства Республики Дагестан в целях противодействия терроризму;</w:t>
      </w:r>
    </w:p>
    <w:p w:rsidR="007378ED" w:rsidRDefault="007378ED">
      <w:pPr>
        <w:pStyle w:val="ConsPlusNormal"/>
        <w:spacing w:before="220"/>
        <w:ind w:firstLine="540"/>
        <w:jc w:val="both"/>
      </w:pPr>
      <w:hyperlink w:anchor="P191" w:history="1">
        <w:r>
          <w:rPr>
            <w:color w:val="0000FF"/>
          </w:rPr>
          <w:t>Перечень</w:t>
        </w:r>
      </w:hyperlink>
      <w:r>
        <w:t xml:space="preserve"> мер, осуществляемых органами исполнительной власти Республики Дагестан по противодействию терроризму на территории Республики Дагестан (далее - Перечень).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Республики Дагестан: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организовать работу по реализации полномочий в области противодействия терроризму, возложенных на органы исполнительной власти Республики Дагестан </w:t>
      </w:r>
      <w:hyperlink w:anchor="P191" w:history="1">
        <w:r>
          <w:rPr>
            <w:color w:val="0000FF"/>
          </w:rPr>
          <w:t>Перечнем</w:t>
        </w:r>
      </w:hyperlink>
      <w:r>
        <w:t>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до 25 апреля 2017 года определить правовыми актами структурные подразделения (должностных лиц), ответственные в органе исполнительной власти Республики Дагестан за реализацию мероприятий по противодействию терроризму, включив в положения о структурных подразделениях (в должностные регламенты должностных лиц) соответствующие обязанности.</w:t>
      </w: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right"/>
      </w:pPr>
      <w:r>
        <w:t>Председатель Правительства</w:t>
      </w:r>
    </w:p>
    <w:p w:rsidR="007378ED" w:rsidRDefault="007378ED">
      <w:pPr>
        <w:pStyle w:val="ConsPlusNormal"/>
        <w:jc w:val="right"/>
      </w:pPr>
      <w:r>
        <w:t>Республики Дагестан</w:t>
      </w:r>
    </w:p>
    <w:p w:rsidR="007378ED" w:rsidRDefault="007378ED">
      <w:pPr>
        <w:pStyle w:val="ConsPlusNormal"/>
        <w:jc w:val="right"/>
      </w:pPr>
      <w:r>
        <w:t>А.ГАМИДОВ</w:t>
      </w: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right"/>
        <w:outlineLvl w:val="0"/>
      </w:pPr>
      <w:r>
        <w:t>Утверждены</w:t>
      </w:r>
    </w:p>
    <w:p w:rsidR="007378ED" w:rsidRDefault="007378ED">
      <w:pPr>
        <w:pStyle w:val="ConsPlusNormal"/>
        <w:jc w:val="right"/>
      </w:pPr>
      <w:r>
        <w:t>постановлением Правительства</w:t>
      </w:r>
    </w:p>
    <w:p w:rsidR="007378ED" w:rsidRDefault="007378ED">
      <w:pPr>
        <w:pStyle w:val="ConsPlusNormal"/>
        <w:jc w:val="right"/>
      </w:pPr>
      <w:r>
        <w:t>Республики Дагестан</w:t>
      </w:r>
    </w:p>
    <w:p w:rsidR="007378ED" w:rsidRDefault="007378ED">
      <w:pPr>
        <w:pStyle w:val="ConsPlusNormal"/>
        <w:jc w:val="right"/>
      </w:pPr>
      <w:r>
        <w:t>от 14 марта 2017 г. N 61</w:t>
      </w: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Title"/>
        <w:jc w:val="center"/>
      </w:pPr>
      <w:bookmarkStart w:id="1" w:name="P33"/>
      <w:bookmarkEnd w:id="1"/>
      <w:r>
        <w:t>ИЗМЕНЕНИЯ, КОТОРЫЕ ВНОСЯТСЯ В НЕКОТОРЫЕ АКТЫ ПРАВИТЕЛЬСТВА</w:t>
      </w:r>
    </w:p>
    <w:p w:rsidR="007378ED" w:rsidRDefault="007378ED">
      <w:pPr>
        <w:pStyle w:val="ConsPlusTitle"/>
        <w:jc w:val="center"/>
      </w:pPr>
      <w:r>
        <w:t>РЕСПУБЛИКИ ДАГЕСТАН В ЦЕЛЯХ ПРОТИВОДЕЙСТВИЯ ТЕРРОРИЗМУ</w:t>
      </w:r>
    </w:p>
    <w:p w:rsidR="007378ED" w:rsidRDefault="007378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78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8ED" w:rsidRDefault="007378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8ED" w:rsidRDefault="007378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7378ED" w:rsidRDefault="007378ED">
            <w:pPr>
              <w:pStyle w:val="ConsPlusNormal"/>
              <w:jc w:val="center"/>
            </w:pPr>
            <w:r>
              <w:rPr>
                <w:color w:val="392C69"/>
              </w:rPr>
              <w:t>от 30.06.2017 N 144)</w:t>
            </w:r>
          </w:p>
        </w:tc>
      </w:tr>
    </w:tbl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ind w:firstLine="540"/>
        <w:jc w:val="both"/>
      </w:pPr>
      <w:r>
        <w:t xml:space="preserve">1. </w:t>
      </w:r>
      <w:hyperlink r:id="rId8" w:history="1">
        <w:proofErr w:type="gramStart"/>
        <w:r>
          <w:rPr>
            <w:color w:val="0000FF"/>
          </w:rPr>
          <w:t>Пункт 6</w:t>
        </w:r>
      </w:hyperlink>
      <w:r>
        <w:t xml:space="preserve"> Положения о Министерстве сельского хозяйства и продовольствия Республики Дагестан, утвержденного постановлением Правительства Республики Дагестан от 26 мая 2006 г. N 89 (Собрание законодательства Республики Дагестан, 2006, N 5, ст. 321; N 12, ст. 857; 2011, N 8, ст. 300; N 12, ст. 476; N 15, ст. 684; N 16, ст. 706, ст. 718;</w:t>
      </w:r>
      <w:proofErr w:type="gramEnd"/>
      <w:r>
        <w:t xml:space="preserve"> </w:t>
      </w:r>
      <w:proofErr w:type="gramStart"/>
      <w:r>
        <w:t>N 18, ст. 811; 2013, N 5, ст. 303; N 8, ст. 565; 2014, N 4, ст. 177; N 8, ст. 451; N 16, ст. 917; N 19, ст. 1119; 2015, N 2, ст. 47; N 3, ст. 98; N 6, ст. 284; официальный интернет-портал правовой информации (www.pravo.gov.ru), 2016, 27 апреля, N 0500201604270001;</w:t>
      </w:r>
      <w:proofErr w:type="gramEnd"/>
      <w:r>
        <w:t xml:space="preserve"> </w:t>
      </w:r>
      <w:proofErr w:type="gramStart"/>
      <w:r>
        <w:t>18 августа, N 0500201608180008; 16 ноября, N 0500201611160001; 15 декабря, N 0500201612150003), дополнить абзацами следующего содержания: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</w:t>
      </w:r>
      <w:proofErr w:type="gramStart"/>
      <w:r>
        <w:t>.".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строительства, архитектуры и жилищно-коммунального хозяйства Республики Дагестан, утвержденного постановлением Правительства Республики Дагестан от 16 июля 2007 г. N 185 (Собрание законодательства Республики Дагестан, 2007, N 10, ст. 496; 2008, N 8, ст. 304; N 11, ст. 438; 2010, N 23, ст. 1172; 2011, N 8, ст. 300;</w:t>
      </w:r>
      <w:proofErr w:type="gramEnd"/>
      <w:r>
        <w:t xml:space="preserve"> 2012, N 18, ст. 759; N 23, ст. 1044; 2013, N 7, ст. 455; N 11, ст. 743; N 22, ст. 1521; 2014, N 2, ст. 80; N 19, ст. 1119; 2015, N 6, ст. 284; официальный интернет-портал правовой информации (www.pravo.gov.ru), 2016, 17 мая, N 0500201605170003; 15 декабря, N 0500201612150003), после абзаца семидесятого дополнить абзацами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предоставлении жилья лицам, пострадавшим в результате террористического акта, совершенного на территории Республики Дагестан, и лицам, участвующим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lastRenderedPageBreak/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участвует в координации проведения аварийно-спасательных работ, восстановления нормального функционирования и экологической </w:t>
      </w:r>
      <w:proofErr w:type="gramStart"/>
      <w:r>
        <w:t>безопасности</w:t>
      </w:r>
      <w:proofErr w:type="gramEnd"/>
      <w:r>
        <w:t xml:space="preserve"> поврежденных или разрушенных объектов в случае совершения террористического акта на территории Республики Дагестан;".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3. </w:t>
      </w:r>
      <w:hyperlink r:id="rId10" w:history="1">
        <w:proofErr w:type="gramStart"/>
        <w:r>
          <w:rPr>
            <w:color w:val="0000FF"/>
          </w:rPr>
          <w:t>Пункт 5</w:t>
        </w:r>
      </w:hyperlink>
      <w:r>
        <w:t xml:space="preserve"> Положения о Министерстве труда и социального развития Республики Дагестан, утвержденного постановлением Правительства Республики Дагестан от 6 ноября 2007 г. N 300 (Собрание законодательства Республики Дагестан, 2007, N 17, ст. 832; 2008, N 10, ст. 396; N 21, ст. 911; 2009, N 18, ст. 868; 2010, N 14, ст. 715;</w:t>
      </w:r>
      <w:proofErr w:type="gramEnd"/>
      <w:r>
        <w:t xml:space="preserve"> </w:t>
      </w:r>
      <w:proofErr w:type="gramStart"/>
      <w:r>
        <w:t>2011, N 19, ст. 878; 2012, N 3, ст. 76; N 22, ст. 975; 2013, N 3, ст. 110; N 10, ст. 661; 2014, N 2, ст. 67; N 6, ст. 297; N 11, ст. 63; N 18, ст. 1051; официальный интернет-портал правовой информации (www.pravo.gov.ru), 2016, 19 мая, N 05002001256;</w:t>
      </w:r>
      <w:proofErr w:type="gramEnd"/>
      <w:r>
        <w:t xml:space="preserve"> </w:t>
      </w:r>
      <w:proofErr w:type="gramStart"/>
      <w:r>
        <w:t>5 октября, N 0500201610050004; 15 декабря, N 0500201612150003), дополнить абзацами следующего содержания: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профессиональной реабилитации и содействии в трудоустройстве лиц, пострадавших в результате террористического акта, совершенного на территории Республики Дагестан, и лиц, участвующих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.".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11" w:history="1">
        <w:r>
          <w:rPr>
            <w:color w:val="0000FF"/>
          </w:rPr>
          <w:t>пункте 5</w:t>
        </w:r>
      </w:hyperlink>
      <w:r>
        <w:t xml:space="preserve"> Положения о Министерстве культуры Республики Дагестан, утвержденного постановлением Правительства Республики Дагестан от 28 ноября 2008 г. N 388 (Собрание законодательства Республики Дагестан, 2008, N 22, ст. 957; 2010, N 3, ст. 87; N 10, ст. 478; N 23, ст. 1170; 2011, N 4, ст. 114; 2012, N 11, ст. 499;</w:t>
      </w:r>
      <w:proofErr w:type="gramEnd"/>
      <w:r>
        <w:t xml:space="preserve"> </w:t>
      </w:r>
      <w:proofErr w:type="gramStart"/>
      <w:r>
        <w:t>N 18, ст. 759; N 22, ст. 974; 2014, N 4, ст. 173; N 20, ст. 1196; 2015, N 6, ст. 284; официальный интернет-портал правовой информации (www.pravo.gov.ru), 2016, 31 августа, N 0500201608310001; 24 ноября, N 0500201611240003; 15 декабря, N 0500201612150003), после абзаца пятьдесят второго дополнить абзацами следующего содержания: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lastRenderedPageBreak/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5. </w:t>
      </w:r>
      <w:hyperlink r:id="rId12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финансов Республики Дагестан, утвержденного постановлением Правительства Республики Дагестан от 30 апреля 2010 г. N 115 (Собрание законодательства Республики Дагестан, 2010, N 8, ст. 372; 2011, N 8, ст. 300; N 16, ст. 713; 2012, N 18, ст. 759; 2013, N 6, ст. 391; N 10, ст. 685;</w:t>
      </w:r>
      <w:proofErr w:type="gramEnd"/>
      <w:r>
        <w:t xml:space="preserve"> N 17, ст. 1110; N 22, ст. 1533; 2014, N 7, ст. 367; N 19, ст. 1119; 2015, N 6, ст. 284; официальный интернет-портал правовой информации (www.pravo.gov.ru), 2016, 23 мая, N 05002001373; 15 декабря, N 0500201612150003), дополнить подпунктами 4.40(2)-4.40(7)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"4.40(2)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4.40(3)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4.40(4)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возмещении вреда, причиненного физическим и юридическим лицам в результате террористического акта, в порядке, определяемом Правительством Российской Федерации;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4.40(5)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4.40(6)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4.40(7).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6. </w:t>
      </w:r>
      <w:hyperlink r:id="rId13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Государственной инспекции Республики Дагестан по надзору за техническим состоянием самоходных машин и других видов техники, утвержденного постановлением Правительства Республики Дагестан от 30 апреля 2010 г. N 126 (Собрание законодательства Республики Дагестан, 2010, N 8, ст. 383; N 20, ст. 1004; 2012, N 18, ст. 759; 2013, N 11, ст. 740;</w:t>
      </w:r>
      <w:proofErr w:type="gramEnd"/>
      <w:r>
        <w:t xml:space="preserve"> 2014, N 19, ст. 1119; 2015, N 6, ст. 284; официальный интернет-портал правовой информации (www.pravo.gov.ru), 2016, 15 декабря, N 0500201612150003), дополнить подпунктами 4.17(2)-4.17(4)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"4.17(2)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частие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lastRenderedPageBreak/>
        <w:t>4.17(3)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частие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4.17(4). участие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Инспекции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7. </w:t>
      </w:r>
      <w:hyperlink r:id="rId14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юстиции Республики Дагестан, утвержденного постановлением Правительства Республики Дагестан от 30 апреля 2010 г. N 128 (Собрание законодательства Республики Дагестан, 2010, N 8, ст. 385; 2011, N 20, ст. 910; 2012, N 8, ст. 310; N 16, ст. 691; N 18, ст. 759; N 24, ст. 1104;</w:t>
      </w:r>
      <w:proofErr w:type="gramEnd"/>
      <w:r>
        <w:t xml:space="preserve"> 2013, N 6, ст. 363; N 8, ст. 553; N 12, ст. 816; N 20, ст. 1382; 2014, N 5, ст. 253; N 19, ст. 1119; N 21, ст. 1272; 2015, N 6, ст. 284; в редакции постановления Правительства Республики Дагестан от 20 ноября 2015 г. N 322; официальный интернет-портал правовой информации (www.pravo.gov.ru), 2016, 1 марта, N 0500201603010013; 15 декабря, N 0500201612150003), дополнить подпунктами 4.60(1)-4.60(4)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"4.60(1)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4.60(2)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4.60(3)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оказании правовой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4.60(4).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8. </w:t>
      </w:r>
      <w:hyperlink r:id="rId15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Республиканской службе по тарифам Республики Дагестан, утвержденного постановлением Правительства Республики Дагестан от 30 мая 2011 г. N 165 (Собрание законодательства Республики Дагестан, 2011, N 10, ст. 399; N 23, ст. 1147; 2012, N 10, ст. 439; N 18, ст. 759; N 22, ст. 980; 2013, N 5, ст. 299;</w:t>
      </w:r>
      <w:proofErr w:type="gramEnd"/>
      <w:r>
        <w:t xml:space="preserve"> </w:t>
      </w:r>
      <w:proofErr w:type="gramStart"/>
      <w:r>
        <w:t>2014, N 19, ст. 1119; 2015, N 6, ст. 284; официальный интернет-портал правовой информации (www.pravo.gov.ru), 2016, 1 марта, N 0500201603010020; 15 декабря, N 0500201612150003), дополнить подпунктом 26.2 следующего содержания: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>"26.2. участвует: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Службы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9. </w:t>
      </w:r>
      <w:hyperlink r:id="rId16" w:history="1">
        <w:proofErr w:type="gramStart"/>
        <w:r>
          <w:rPr>
            <w:color w:val="0000FF"/>
          </w:rPr>
          <w:t>Пункт 5</w:t>
        </w:r>
      </w:hyperlink>
      <w:r>
        <w:t xml:space="preserve"> Положения о Комитете по лесному хозяйству Республики Дагестан, утвержденного постановлением Правительства Республики Дагестан от 13 марта 2013 г. N 125 (Собрание законодательства Республики Дагестан, 2013, N 5, ст. 307; N 17, ст. 1109; N 24, ст. 1687; </w:t>
      </w:r>
      <w:r>
        <w:lastRenderedPageBreak/>
        <w:t>2015, N 2, ст. 44; официальный интернет-портал правовой информации (www.pravo.gov.ru), 2016, 5 апреля, N 0500201604050002;</w:t>
      </w:r>
      <w:proofErr w:type="gramEnd"/>
      <w:r>
        <w:t xml:space="preserve"> </w:t>
      </w:r>
      <w:proofErr w:type="gramStart"/>
      <w:r>
        <w:t>15 декабря, N 0500201612150003), дополнить подпунктами 5.62-5.66 следующего содержания: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>"5.62.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5.63.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5.64. 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5.65.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5.66.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</w:t>
      </w:r>
      <w:proofErr w:type="gramStart"/>
      <w:r>
        <w:t>.".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10. </w:t>
      </w:r>
      <w:hyperlink r:id="rId17" w:history="1">
        <w:r>
          <w:rPr>
            <w:color w:val="0000FF"/>
          </w:rPr>
          <w:t>Пункт 4</w:t>
        </w:r>
      </w:hyperlink>
      <w:r>
        <w:t xml:space="preserve"> Положения о Комитете по свободе совести, взаимодействию с религиозными организациями Республики Дагестан, утвержденного постановлением Правительства Республики Дагестан от 29 марта 2013 г. N 173 (Собрание законодательства Республики Дагестан, 2013, N 6, ст. 394; 2014, N 19, ст. 1119; 2015, N 6, ст. 284; официальный интернет-портал правовой информации (www.pravo.gov.ru), 2016, 15 декабря, N 0500201612150003), после абзаца двадцать шестого дополнить абзацами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11. </w:t>
      </w:r>
      <w:hyperlink r:id="rId18" w:history="1">
        <w:r>
          <w:rPr>
            <w:color w:val="0000FF"/>
          </w:rPr>
          <w:t>Пункт 5</w:t>
        </w:r>
      </w:hyperlink>
      <w:r>
        <w:t xml:space="preserve"> Положения о Комитете по ветеринарии Республики Дагестан, утвержденного постановлением Правительства Республики Дагестан от 1 апреля 2013 г. N 177 (Собрание законодательства Республики Дагестан, 2013, N 7, ст. 453; N 24, ст. 1702; 2014, N 19, ст. 1119; 2015, N 2, ст. 44; N 6, ст. 284; официальный интернет-портал правовой информации (www.pravo.gov.ru), 2016, 12 мая, N 0500201605120011; 15 декабря, N 0500201612150003), дополнить подпунктами 5.17(2)-5.17(4)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"5.17(2)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</w:t>
      </w:r>
      <w:r>
        <w:lastRenderedPageBreak/>
        <w:t>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5.17(3)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5.17(4).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</w:t>
      </w:r>
      <w:proofErr w:type="gramStart"/>
      <w:r>
        <w:t>.".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12. </w:t>
      </w:r>
      <w:hyperlink r:id="rId19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здравоохранения Республики Дагестан, утвержденного постановлением Правительства Республики Дагестан от 8 мая 2013 г. N 239 (Собрание законодательства Республики Дагестан, 2013, N 9, ст. 608; N 20, ст. 1373; 2014, N 7, ст. 370; N 12, ст. 689; N 19, ст. 1119; 2015, N 6, ст. 284;</w:t>
      </w:r>
      <w:proofErr w:type="gramEnd"/>
      <w:r>
        <w:t xml:space="preserve"> официальный интернет-портал правовой информации (www.pravo.gov.ru), 2016, 15 декабря, N 0500201612150003; 27 декабря, N 0500201612270004), после абзаца сорокового дополнить абзацами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психологической и медицинской реабилитации лиц, пострадавших в результате террористического акта, совершенного на территории Республики Дагестан, и лиц, участвующих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организации работы по оказанию медицинской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13. В </w:t>
      </w:r>
      <w:hyperlink r:id="rId20" w:history="1">
        <w:r>
          <w:rPr>
            <w:color w:val="0000FF"/>
          </w:rPr>
          <w:t>Положении</w:t>
        </w:r>
      </w:hyperlink>
      <w:r>
        <w:t xml:space="preserve"> о Государственной жилищной инспекции Республики Дагестан, утвержденном постановлением Правительства Республики Дагестан от 11 ноября 2013 г. N 576 (Собрание законодательства Республики Дагестан, 2013, N 21, ст. 1435; 2014, N 2, ст. 80; N 19, ст. 1119; N 22, ст. 1330; 2015, N 6, ст. 284; официальный интернет-портал правовой информации Республики Дагестан (www.pravo.gov.ru), 2016, 5 мая, N 05002000403; 15 декабря, N 0500201612150003):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пункте 3</w:t>
        </w:r>
      </w:hyperlink>
      <w:r>
        <w:t xml:space="preserve"> после слов (далее - обязательные требования) дополнить словами ", участие в обеспечении деятельности Правительства в области противодействия терроризму</w:t>
      </w:r>
      <w:proofErr w:type="gramStart"/>
      <w:r>
        <w:t>.";</w:t>
      </w:r>
    </w:p>
    <w:p w:rsidR="007378ED" w:rsidRDefault="007378ED">
      <w:pPr>
        <w:pStyle w:val="ConsPlusNormal"/>
        <w:spacing w:before="220"/>
        <w:ind w:firstLine="540"/>
        <w:jc w:val="both"/>
      </w:pPr>
      <w:proofErr w:type="gramEnd"/>
      <w:r>
        <w:lastRenderedPageBreak/>
        <w:t xml:space="preserve">б) </w:t>
      </w:r>
      <w:hyperlink r:id="rId22" w:history="1">
        <w:r>
          <w:rPr>
            <w:color w:val="0000FF"/>
          </w:rPr>
          <w:t>пункт 10</w:t>
        </w:r>
      </w:hyperlink>
      <w:r>
        <w:t xml:space="preserve"> дополнить подпунктом "л"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"л) участию: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Инспекции</w:t>
      </w:r>
      <w:proofErr w:type="gramStart"/>
      <w:r>
        <w:t>.".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14. </w:t>
      </w:r>
      <w:hyperlink r:id="rId23" w:history="1">
        <w:proofErr w:type="gramStart"/>
        <w:r>
          <w:rPr>
            <w:color w:val="0000FF"/>
          </w:rPr>
          <w:t>Пункт 5</w:t>
        </w:r>
      </w:hyperlink>
      <w:r>
        <w:t xml:space="preserve"> Положения о Министерстве экономики и территориального развития Республики Дагестан, утвержденного постановлением Правительства Республики Дагестан от 21 ноября 2013 г. N 602 (Собрание законодательства Республики Дагестан, 2013, N 22, ст. 1522; 2014, N 2, ст. 82; N 5, ст. 228; N 19, ст. 1119, ст. 1127; N 20, ст. 1201;</w:t>
      </w:r>
      <w:proofErr w:type="gramEnd"/>
      <w:r>
        <w:t xml:space="preserve"> </w:t>
      </w:r>
      <w:proofErr w:type="gramStart"/>
      <w:r>
        <w:t>N 23, ст. 1408; 2015, N 6, ст. 284; официальный интернет-портал правовой информации (www.pravo.gov.ru), 2016, 6 апреля, N 0500201604060013; 1 августа, N 0500201608010001; 15 декабря, N 0500201612150003), дополнить подпунктами 5.82-5.84 следующего содержания: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>"5.82. участие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5.83. участие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5.84. участие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.".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15. </w:t>
      </w:r>
      <w:hyperlink r:id="rId24" w:history="1">
        <w:proofErr w:type="gramStart"/>
        <w:r>
          <w:rPr>
            <w:color w:val="0000FF"/>
          </w:rPr>
          <w:t>Пункт 5</w:t>
        </w:r>
      </w:hyperlink>
      <w:r>
        <w:t xml:space="preserve"> Положения о Министерстве по национальной политике Республики Дагестан, утвержденного постановлением Правительства Республики Дагестан от 28 января 2014 г. N 25 (Собрание законодательства Республики Дагестан, 2014, N 2, ст. 69; N 18, ст. 1053; N 19, ст. 1119; 2015, N 6, ст. 284; официальный интернет-портал правовой информации (www.pravo.gov.ru), 2016, 19 мая, N 05002001256;</w:t>
      </w:r>
      <w:proofErr w:type="gramEnd"/>
      <w:r>
        <w:t xml:space="preserve"> </w:t>
      </w:r>
      <w:proofErr w:type="gramStart"/>
      <w:r>
        <w:t>5 октября, N 0500201610050004; 15 декабря, N 0500201612150003), дополнить абзацами следующего содержания: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</w:t>
      </w:r>
      <w:r>
        <w:lastRenderedPageBreak/>
        <w:t>Министерства</w:t>
      </w:r>
      <w:proofErr w:type="gramStart"/>
      <w:r>
        <w:t>.".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16. </w:t>
      </w:r>
      <w:hyperlink r:id="rId25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по делам молодежи Республики Дагестан, утвержденного постановлением Правительства Республики Дагестан от 31 июля 2014 г. N 349 (Собрание законодательства Республики Дагестан, 2014, N 14, ст. 825; 2015, N 6, ст. 284; официальный интернет-портал правовой информации Республики Дагестан (www.pravo.gov.ru), 2016, 5 мая, N 05002000409;</w:t>
      </w:r>
      <w:proofErr w:type="gramEnd"/>
      <w:r>
        <w:t xml:space="preserve"> 15 декабря, N 0500201612150003), дополнить подпунктами 4.25(1)-4.25(4)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"4.25(1)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4.25(2)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4.25(3)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4.25(4).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17. </w:t>
      </w:r>
      <w:hyperlink r:id="rId26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образования и науки Республики Дагестан, утвержденного постановлением Правительства Республики Дагестан от 31 июля 2014 г. N 350 (Собрание законодательства Республики Дагестан, 2014, N 16, ст. 913; N 19, ст. 1119; 2015, N 6, ст. 284; официальный интернет-портал правовой информации (www.pravo.gov.ru), 2016, 7 июня, N 0500201606070005;</w:t>
      </w:r>
      <w:proofErr w:type="gramEnd"/>
      <w:r>
        <w:t xml:space="preserve"> 11 ноября, N 0500201611110005; 15 декабря, N 0500201612150003), дополнить подпунктами 4.66(2)-4.66(6)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"4.66(2)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4.66(3)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4.66(4)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4.66(5)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обеспечении деятельности Правительства Республики Дагестан по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4.66(6).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18. </w:t>
      </w:r>
      <w:hyperlink r:id="rId27" w:history="1">
        <w:r>
          <w:rPr>
            <w:color w:val="0000FF"/>
          </w:rPr>
          <w:t>Пункт 3.9</w:t>
        </w:r>
      </w:hyperlink>
      <w:r>
        <w:t xml:space="preserve"> Положения о Министерстве по делам гражданской обороны, чрезвычайным ситуациям и ликвидации последствий стихийных бедствий Республики Дагестан, утвержденного постановлением Правительства Республики Дагестан от 14 октября 2014 г. N 480 (Собрание </w:t>
      </w:r>
      <w:r>
        <w:lastRenderedPageBreak/>
        <w:t>законодательства Республики Дагестан, 2014, N 19, ст. 1127; 2015, N 6, ст. 284; N 7, ст. 373; официальный интернет-портал правовой информации (www.pravo.gov.ru), 2016, 3 июня, N 0500201606030004; 15 декабря, N 0500201612150003), дополнить подпунктами 3.9.20-3.9.27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"3.9.20.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3.9.21.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3.9.22. в обеспечении деятельности Правительства Республики Дагестан по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3.9.23.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3.9.24.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3.9.25. в обеспечении деятельности Правительства Республики Дагестан по организации поддержания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3.9.26. в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3.9.27. в обеспечении деятельности Правительства Республики Дагестан по организации работы по оказанию психологической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пресечении, проведение аварийно-спасательных работ, восстановление нормального функционирования и экологической </w:t>
      </w:r>
      <w:proofErr w:type="gramStart"/>
      <w:r>
        <w:t>безопасности</w:t>
      </w:r>
      <w:proofErr w:type="gramEnd"/>
      <w:r>
        <w:t xml:space="preserve"> поврежденных или разрушенных объектов в случае совершения террористического акта на территории Республики Дагестан.".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19. </w:t>
      </w:r>
      <w:hyperlink r:id="rId28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Комитете по государственным закупкам Республики Дагестан, утвержденного постановлением Правительства Республики Дагестан от 10 декабря 2014 г. N 611 (Собрание законодательства Республики Дагестан, 2014, N 23, ст. 1409; официальный интернет-портал правовой информации (www.pravo.gov.ru), 2016, 12 апреля, N 0500201604120001; 15 декабря, N 0500201612150003), дополнить подпунктами 4.22-4.24 следующего содержания: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>"4.22.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4.23.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lastRenderedPageBreak/>
        <w:t>4.24.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</w:t>
      </w:r>
      <w:proofErr w:type="gramStart"/>
      <w:r>
        <w:t>.".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20. </w:t>
      </w:r>
      <w:hyperlink r:id="rId29" w:history="1">
        <w:r>
          <w:rPr>
            <w:color w:val="0000FF"/>
          </w:rPr>
          <w:t>Пункт 5</w:t>
        </w:r>
      </w:hyperlink>
      <w:r>
        <w:t xml:space="preserve"> Положения о Министерстве транспорта, энергетики и связи Республики Дагестан, утвержденного постановлением Правительства Республики Дагестан от 15 декабря 2015 г. N 342 (интернет-портал правовой информации Республики Дагестан (www.pravo.e-dag.ru), 2016, 19 мая, N 0500201604080008; официальный интернет-портал правовой информации (www.pravo.gov.ru), 2016, 1 марта, N 0500201603010017; 8 апреля, N 0500201604080008; 29 августа, N 0500201608290001; 19 декабря, N 0500201612190002), дополнить подпунктами 5.4.24(1)-5.4.24(6)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"5.4.24(1)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5.4.24(2)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5.4.24(3)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5.4.24(4)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5.4.24(5)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5.4.24(6).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21. </w:t>
      </w:r>
      <w:hyperlink r:id="rId30" w:history="1">
        <w:proofErr w:type="gramStart"/>
        <w:r>
          <w:rPr>
            <w:color w:val="0000FF"/>
          </w:rPr>
          <w:t>Пункт 5</w:t>
        </w:r>
      </w:hyperlink>
      <w:r>
        <w:t xml:space="preserve"> Положения об Агентстве по дорожному хозяйству Республики Дагестан, утвержденного постановлением Правительства Республики Дагестан от 26 января 2016 г. N 11 (интернет-портал правовой информации Республики Дагестан (www.pravo.e-dag.ru), 2016, 23 мая, N 05002001382; официальный интернет-портал правовой информации (www.pravo.gov.ru), 2016, 15 декабря, N 0500201612150003), дополнить подпунктами 5.69(2)-5.69(5) следующего содержания: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>"5.69(2)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5.69(3)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5.69(4)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Агентства;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lastRenderedPageBreak/>
        <w:t>5.69(5).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РД от 30.06.2017 N 144.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23. </w:t>
      </w:r>
      <w:hyperlink r:id="rId32" w:history="1">
        <w:r>
          <w:rPr>
            <w:color w:val="0000FF"/>
          </w:rPr>
          <w:t>Пункт 6</w:t>
        </w:r>
      </w:hyperlink>
      <w:r>
        <w:t xml:space="preserve"> Положения об Агентстве по предпринимательству и инвестициям Республики Дагестан, утвержденного постановлением Правительства Республики Дагестан от 25 февраля 2016 г. N 38 (официальный интернет-портал правовой информации (www.pravo.gov.ru), 2016, 1 марта, N 0500201603010014; 15 декабря, N 0500201612150003), дополнить подпунктами 6.56(2)-6.56(4)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"6.56(2)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6.56(3)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6.56(4).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Агентства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24. </w:t>
      </w:r>
      <w:hyperlink r:id="rId33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по туризму и народным художественным промыслам Республики Дагестан, утвержденного постановлением Правительства Республики Дагестан от 2 марта 2016 г. N 46 (официальный интернет-портал правовой информации (www.pravo.gov.ru), 2016, 4 марта, N 0500201603040001; 25 марта, N 0500201603250008; 19 мая, N 0500201605190001), после абзаца сорок седьмого дополнить абзацами следующего содержания:</w:t>
      </w:r>
      <w:proofErr w:type="gramEnd"/>
    </w:p>
    <w:p w:rsidR="007378ED" w:rsidRDefault="007378ED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25. </w:t>
      </w:r>
      <w:hyperlink r:id="rId34" w:history="1">
        <w:r>
          <w:rPr>
            <w:color w:val="0000FF"/>
          </w:rPr>
          <w:t>Пункт 8</w:t>
        </w:r>
      </w:hyperlink>
      <w:r>
        <w:t xml:space="preserve"> Положения о Министерстве природных ресурсов и экологии Республики Дагестан, утвержденного постановлением Правительства Республики Дагестан от 22 апреля 2016 г. N 103 (официальный интернет-портал правовой информации (www.pravo.gov.ru), 2016, 27 апреля, N 0500201604270001; 7 декабря, N 0500201612070007; 12 декабря, N 0500201612120005; 15 декабря, N 0500201612150003; 30 декабря, N 0500201612300007), дополнить подпунктами 8.58(2)-8.58(7)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"8.58(2)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</w:t>
      </w:r>
      <w:r>
        <w:lastRenderedPageBreak/>
        <w:t>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8.58(3)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8.58(4)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8.58(5)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8.58(6)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8.58(7). участвует в обеспечении деятельности Правительства Республики Дагестан по экологической безопасности поврежденных или разрушенных объектов в случае совершения террористического акта на территории Республики Дагестан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26. </w:t>
      </w:r>
      <w:hyperlink r:id="rId35" w:history="1">
        <w:r>
          <w:rPr>
            <w:color w:val="0000FF"/>
          </w:rPr>
          <w:t>Пункт 5</w:t>
        </w:r>
      </w:hyperlink>
      <w:r>
        <w:t xml:space="preserve"> Положения об Управлении Правительства Республики Дагестан по вопросам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района, утвержденного постановлением Правительства Республики Дагестан от 27 июля 2016 г. N 221 (официальный интернет-портал правовой информации (www.pravo.gov.ru), 2016, 1 августа, N 0500201608010009; 15 декабря, N 0500201612150003), дополнить подпунктами 5.38(2)-5.38(4) следующего содержания: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"5.38(2)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5.38(3)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5.38(4).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Управления</w:t>
      </w:r>
      <w:proofErr w:type="gramStart"/>
      <w:r>
        <w:t>;"</w:t>
      </w:r>
      <w:proofErr w:type="gramEnd"/>
      <w:r>
        <w:t>.</w:t>
      </w: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right"/>
        <w:outlineLvl w:val="0"/>
      </w:pPr>
      <w:r>
        <w:t>Утвержден</w:t>
      </w:r>
    </w:p>
    <w:p w:rsidR="007378ED" w:rsidRDefault="007378ED">
      <w:pPr>
        <w:pStyle w:val="ConsPlusNormal"/>
        <w:jc w:val="right"/>
      </w:pPr>
      <w:r>
        <w:t>постановлением Правительства</w:t>
      </w:r>
    </w:p>
    <w:p w:rsidR="007378ED" w:rsidRDefault="007378ED">
      <w:pPr>
        <w:pStyle w:val="ConsPlusNormal"/>
        <w:jc w:val="right"/>
      </w:pPr>
      <w:r>
        <w:t>Республики Дагестан</w:t>
      </w:r>
    </w:p>
    <w:p w:rsidR="007378ED" w:rsidRDefault="007378ED">
      <w:pPr>
        <w:pStyle w:val="ConsPlusNormal"/>
        <w:jc w:val="right"/>
      </w:pPr>
      <w:r>
        <w:t>от 14 марта 2017 г. N 61</w:t>
      </w: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Title"/>
        <w:jc w:val="center"/>
      </w:pPr>
      <w:bookmarkStart w:id="2" w:name="P191"/>
      <w:bookmarkEnd w:id="2"/>
      <w:r>
        <w:t>ПЕРЕЧЕНЬ</w:t>
      </w:r>
    </w:p>
    <w:p w:rsidR="007378ED" w:rsidRDefault="007378ED">
      <w:pPr>
        <w:pStyle w:val="ConsPlusTitle"/>
        <w:jc w:val="center"/>
      </w:pPr>
      <w:r>
        <w:t>МЕР, ОСУЩЕСТВЛЯЕМЫХ ОРГАНАМИ ИСПОЛНИТЕЛЬНОЙ ВЛАСТИ</w:t>
      </w:r>
    </w:p>
    <w:p w:rsidR="007378ED" w:rsidRDefault="007378ED">
      <w:pPr>
        <w:pStyle w:val="ConsPlusTitle"/>
        <w:jc w:val="center"/>
      </w:pPr>
      <w:r>
        <w:t>РЕСПУБЛИКИ ДАГЕСТАН ПО ПРОТИВОДЕЙСТВИЮ ТЕРРОРИЗМУ</w:t>
      </w:r>
    </w:p>
    <w:p w:rsidR="007378ED" w:rsidRDefault="007378ED">
      <w:pPr>
        <w:pStyle w:val="ConsPlusTitle"/>
        <w:jc w:val="center"/>
      </w:pPr>
      <w:r>
        <w:t>НА ТЕРРИТОРИИ РЕСПУБЛИКИ ДАГЕСТАН</w:t>
      </w: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ind w:firstLine="540"/>
        <w:jc w:val="both"/>
      </w:pPr>
      <w:r>
        <w:t>1. В сфере разработки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анализ обстановки, оценку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разработку системы мер по профилактике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разработку программ Республики Дагестан по профилактике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контроль исполнения мероприятий программ в области профилактики терроризма, минимизации и ликвидации последствий его проявлений.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2. В сфере реализации мер по устранению в Республике Дагестан предпосылок для возникновения конфликтов, способствующих совершению террористических актов и формированию социальной базы терроризма, органы исполнительной власти в пределах своей компетенции осуществляют: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мониторинг общественно-политических, социально-экономических и иных процессов в Республике Дагестан в соответствии с информационным заданием;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анализ результатов мониторинга, выделение факторов, создающих предпосылки для формирования социальной базы терроризма в Республике Дагестан;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предложений (выработку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реализацию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сфере организации принятия мер по выявлению и устранению факторов, способствующих возникновению и распространению идеологии терроризма в Республике Дагестан, Министерство культуры Республики Дагестан, Министерство образования и науки Республики Дагестан, Министерство печати и информации Республики Дагестан, Министерство по делам молодежи Республики Дагестан, Министерство по национальной политике Республики Дагестан, Министерство по туризму и народным художественным промыслам Республики Дагестан, Министерство по физической культуре</w:t>
      </w:r>
      <w:proofErr w:type="gramEnd"/>
      <w:r>
        <w:t xml:space="preserve"> и спорту Республики Дагестан, Министерство транспорта, энергетики и связи Республики Дагестан, Министерство труда и социального развития Республики Дагестан и Комитет по свободе совести, взаимодействию с религиозными организациями Республики Дагестан в пределах своей компетенции осуществляют: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lastRenderedPageBreak/>
        <w:t>анализ результатов мониторинга, выделение факторов, способствующих возникновению и распространению идеологии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предложений (выработку мер) по устранению факторов, способствующих возникновению и распространению идеологии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реализацию мер по устранению факторов, способствующих возникновению и распространению идеологии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накопление опыта (обобщение практики) с целью совершенствования указанной деятельности.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4. В сфере социальной реабилитации лиц, пострадавших в результате террористического акта, совершенного на территории Республики Дагестан, и лиц, участвующих в борьбе с терроризмом, и в возмещении вреда, причиненного физическим и юридическим лицам в результате террористического акта, осуществляют: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Министерство здравоохранения Республики Дагестан: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организацию психологической реабилитации граждан, пострадавших в результате террористического акта;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организацию медицинской реабилитации граждан, пострадавших в результате террористического акта, в соответствии с программой государственных гарантий оказания гражданам Российской Федерации бесплатной медицинской помощи;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организацию психологической реабилитации граждан, пострадавших в результате террористического акта;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учет граждан, лишившихся жилья в результате террористического акта;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жилищно-коммунального хозяйства Республики Дагестан: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учет граждан, лишившихся жилья в результате террористического акта;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Министерство труда и социального развития Республики Дагестан - предоставление услуг гражданам, пострадавшим в результате террористического акта, по профессиональной ориентации, профессиональной подготовке, переподготовке и повышению квалификации;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Министерство юстиции Республики Дагестан: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lastRenderedPageBreak/>
        <w:t>учет граждан, пострадавших в результате террористического акта и обратившихся за правовой помощью;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предоставление правовой помощи обратившимся за ней гражданам, пострадавшим в результате террористического акта.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Указанные в настоящем пункте органы исполнительной власти Республики Дагестан также осуществляют в рамках своей компетенции накопление опыта (обобщение практики) с целью совершенствования указанной деятельности.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5. В сфере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 в пределах своей компетенции осуществляют: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разработку программ обучения (по категориям граждан, по видам обучения) методам предупреждения угрозы террористического акта,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Министерство образования и науки Республики Дагестан: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реализацию программ обучения методам предупреждения угрозы террористического акта, минимизации и ликвидации последствий его проявлений.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сфере участия в проведении учений в целях усиления взаимодействия при осуществлении мер по противодействию терроризму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 Дагестан, Министерство сельского хозяйства и продовольствия Республики Дагестан, Министерство строительства, архитектуры и жилищно-коммунального хозяйства</w:t>
      </w:r>
      <w:proofErr w:type="gramEnd"/>
      <w:r>
        <w:t xml:space="preserve"> Республики Дагестан, Министерство транспорта, энергетики и связи Республики Дагестан, Министерство финансов Республики Дагестан, Комитет по лесному хозяйству Республики Дагестан, Агентство по дорожному хозяйству Республики Дагестан в пределах своей компетенции осуществляют: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и обеспечение участия сил и сре</w:t>
      </w:r>
      <w:proofErr w:type="gramStart"/>
      <w:r>
        <w:t>дств в пр</w:t>
      </w:r>
      <w:proofErr w:type="gramEnd"/>
      <w:r>
        <w:t>оведении антитеррористических учений в соответствии с утвержденными планами;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анализ результатов учений, дают оценку готовности сил и средств, выделяемых органами исполнительной власти Республики Дагестан и органами местного самоуправления муниципальных образований Республики Дагестан для противодействия терроризму;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разработку и реализацию мер по повышению готовности сил и средств, выделяемых органами исполнительной власти Республики Дагестан и органами местного самоуправления для противодействия терроризму, в том числе по совершенствованию их взаимодействия.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lastRenderedPageBreak/>
        <w:t>7. В сфере организации выполнения юридическими и физическими лицами требований к антитеррористической защищенности объектов (территорий), находящихся в собственности или в ведении органа исполнительной власти Республики Дагестан, органы исполнительной власти Республики Дагестан в пределах своей компетенции осуществляют: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перечня (реестра) объектов (территорий), находящихся в собственности или в ведении органов государственной власти Республики Дагестан;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собственности или в ведении органов государственной власти Республики Дагестан;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проведение проверок организации работы и состояния антитеррористической защищенности объектов (территорий), находящихся в собственности или в ведении органов государственной власти Республики Дагестан;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анализ и обобщение выявленных в результате проверок недостатков, выработку мер по их устранению;</w:t>
      </w:r>
    </w:p>
    <w:p w:rsidR="007378ED" w:rsidRDefault="007378E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устранением юридическими и физическими лицами, осуществляющими хозяйственное управление объектами (территориями), находящимися в собственности или в ведении органов государственной власти Республики Дагестан, выявленных недостатков.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сфере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терроризма,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</w:t>
      </w:r>
      <w:proofErr w:type="gramEnd"/>
      <w:r>
        <w:t xml:space="preserve"> Дагестан, Министерство сельского хозяйства и продовольствия Республики Дагестан, Министерство строительства, архитектуры и жилищно-коммунального хозяйства Республики Дагестан, Министерство транспорта, энергетики и связи Республики Дагестан, Министерство финансов Республики Дагестан, Комитет по лесному хозяйству Республики Дагестан и Агентство по дорожному хозяйству Республики Дагестан в пределах своей компетенции осуществляют: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по запросу Оперативного штаба в Республике Дагестан расчета сил и средств, предназначенных для минимизации и (или) ликвидации последствий проявлений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по запросу Оперативного штаба в Республике Дагестан расчета необходимых для минимизации и (или) ликвидации последствий проявлений терроризма материальных резервов;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организацию подготовки необходимого количества соответствующих специалистов для минимизации и (или) ликвидации последствий проявлений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анализ обстановки по результатам проверок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обобщение характерных недостатков, выработку мер по их устранению и подготовку предложений по недопущению в дальнейшем;</w:t>
      </w:r>
    </w:p>
    <w:p w:rsidR="007378ED" w:rsidRDefault="007378E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устранением выявленных недостатков.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9. В сфере обеспечения деятельности по оказанию медицинской и иной помощи лицам, </w:t>
      </w:r>
      <w:r>
        <w:lastRenderedPageBreak/>
        <w:t xml:space="preserve">пострадавшим в результате террористического акта, совершенного на территории Республики Дагестан, и лицам, участвующим в его пресечении, проведению аварийно-спасательных работ, восстановлению нормального функционирования и экологической </w:t>
      </w:r>
      <w:proofErr w:type="gramStart"/>
      <w:r>
        <w:t>безопасности</w:t>
      </w:r>
      <w:proofErr w:type="gramEnd"/>
      <w:r>
        <w:t xml:space="preserve"> поврежденных или разрушенных объектов в случае совершения террористического акта на территории Республики Дагестан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строительства, архитектуры и жилищно-коммунального хозяйства Республики Дагестан в пределах своей компетенции осуществляют: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расчет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разработку и реализацию мер по обеспечению готовности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предложений по совершенствованию деятельности по результатам проведенных проверок, учений, осуществленных мероприятий по оказанию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расчет сил и средств, участвующих в проведении аварийно-спасательных работ, восстановлении нормального функционирования и экологической </w:t>
      </w:r>
      <w:proofErr w:type="gramStart"/>
      <w:r>
        <w:t>безопасности</w:t>
      </w:r>
      <w:proofErr w:type="gramEnd"/>
      <w:r>
        <w:t xml:space="preserve">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 xml:space="preserve">разработку и реализацию мер по обеспечению готовности сил и средств, участвующих в проведении аварийно-спасательных работ, восстановлении нормального функционирования и экологической </w:t>
      </w:r>
      <w:proofErr w:type="gramStart"/>
      <w:r>
        <w:t>безопасности</w:t>
      </w:r>
      <w:proofErr w:type="gramEnd"/>
      <w:r>
        <w:t xml:space="preserve">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предложений по совершенствованию деятельности по результатам проведенных проверок, учений, осуществленных аварийно-спасательных работ, мероприятий по восстановлению нормального функционирования и экологической безопасности поврежденных или разрушенных объектов.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10. В сфере осуществления межрегионального сотрудничества в целях изучения вопросов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информационный обмен в сфере профилактики терроризма, минимизации и (или) ликвидации последствий проявлений терроризма;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определение вопросов, по которым целесообразно организовать взаимодействие, форм взаимодействия;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подготовку предложений по организации межрегионального сотрудничества;</w:t>
      </w:r>
    </w:p>
    <w:p w:rsidR="007378ED" w:rsidRDefault="007378ED">
      <w:pPr>
        <w:pStyle w:val="ConsPlusNormal"/>
        <w:spacing w:before="220"/>
        <w:ind w:firstLine="540"/>
        <w:jc w:val="both"/>
      </w:pPr>
      <w:r>
        <w:t>обобщение полученных данных и накопление опыта в сфере профилактики терроризма, минимизации и (или) ликвидации последствий проявлений терроризма.</w:t>
      </w: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jc w:val="both"/>
      </w:pPr>
    </w:p>
    <w:p w:rsidR="007378ED" w:rsidRDefault="007378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9BB" w:rsidRDefault="007378ED"/>
    <w:sectPr w:rsidR="007B79BB" w:rsidSect="00C3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ED"/>
    <w:rsid w:val="00223ABD"/>
    <w:rsid w:val="007378ED"/>
    <w:rsid w:val="00D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AA4E3AD8A57138EC5C6448213A79BBB077E075B6ED41DAC19A951D02547EB869EF027BE0C05D75580C4n0F5L" TargetMode="External"/><Relationship Id="rId13" Type="http://schemas.openxmlformats.org/officeDocument/2006/relationships/hyperlink" Target="consultantplus://offline/ref=963AA4E3AD8A57138EC5C6448213A79BBB077E075B6ED410A919A951D02547EB869EF027BE0C05D75580C5n0F0L" TargetMode="External"/><Relationship Id="rId18" Type="http://schemas.openxmlformats.org/officeDocument/2006/relationships/hyperlink" Target="consultantplus://offline/ref=963AA4E3AD8A57138EC5C6448213A79BBB077E075B6EDF12AC19A951D02547EB869EF027BE0C05D75580C5n0F3L" TargetMode="External"/><Relationship Id="rId26" Type="http://schemas.openxmlformats.org/officeDocument/2006/relationships/hyperlink" Target="consultantplus://offline/ref=963AA4E3AD8A57138EC5C6448213A79BBB077E075B6EDF12AB19A951D02547EB869EF027BE0C05D75580C4n0F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3AA4E3AD8A57138EC5C6448213A79BBB077E075B6ED410A619A951D02547EB869EF027BE0C05D75581C0n0FBL" TargetMode="External"/><Relationship Id="rId34" Type="http://schemas.openxmlformats.org/officeDocument/2006/relationships/hyperlink" Target="consultantplus://offline/ref=963AA4E3AD8A57138EC5C6448213A79BBB077E075B6ED310AC19A951D02547EB869EF027BE0C05D75580C1n0F1L" TargetMode="External"/><Relationship Id="rId7" Type="http://schemas.openxmlformats.org/officeDocument/2006/relationships/hyperlink" Target="consultantplus://offline/ref=963AA4E3AD8A57138EC5C6448213A79BBB077E075B6DD711A719A951D02547EB869EF027BE0C05D75580C5n0F1L" TargetMode="External"/><Relationship Id="rId12" Type="http://schemas.openxmlformats.org/officeDocument/2006/relationships/hyperlink" Target="consultantplus://offline/ref=963AA4E3AD8A57138EC5C6448213A79BBB077E075B6ED413AD19A951D02547EB869EF027BE0C05D75580C5n0F7L" TargetMode="External"/><Relationship Id="rId17" Type="http://schemas.openxmlformats.org/officeDocument/2006/relationships/hyperlink" Target="consultantplus://offline/ref=963AA4E3AD8A57138EC5C6448213A79BBB077E075B6ED41DA919A951D02547EB869EF027BE0C05D75580C6n0FBL" TargetMode="External"/><Relationship Id="rId25" Type="http://schemas.openxmlformats.org/officeDocument/2006/relationships/hyperlink" Target="consultantplus://offline/ref=963AA4E3AD8A57138EC5C6448213A79BBB077E075B6ED31DA819A951D02547EB869EF027BE0C05D75580C4n0F1L" TargetMode="External"/><Relationship Id="rId33" Type="http://schemas.openxmlformats.org/officeDocument/2006/relationships/hyperlink" Target="consultantplus://offline/ref=963AA4E3AD8A57138EC5C6448213A79BBB077E075A66D215A619A951D02547EB869EF027BE0C05D75580C3n0F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3AA4E3AD8A57138EC5C6448213A79BBB077E075B6ED413A919A951D02547EB869EF027BE0C05D75580C2n0F2L" TargetMode="External"/><Relationship Id="rId20" Type="http://schemas.openxmlformats.org/officeDocument/2006/relationships/hyperlink" Target="consultantplus://offline/ref=963AA4E3AD8A57138EC5C6448213A79BBB077E075B6ED410A619A951D02547EB869EF027BE0C05D75580C5n0F0L" TargetMode="External"/><Relationship Id="rId29" Type="http://schemas.openxmlformats.org/officeDocument/2006/relationships/hyperlink" Target="consultantplus://offline/ref=963AA4E3AD8A57138EC5C6448213A79BBB077E075B6ED013AC19A951D02547EB869EF027BE0C05D75580CEn0F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AA4E3AD8A57138EC5D849947FFA92BF0C23095D6BDD43F346F20C872C4DBCC1D1A965FA0106D7n5FCL" TargetMode="External"/><Relationship Id="rId11" Type="http://schemas.openxmlformats.org/officeDocument/2006/relationships/hyperlink" Target="consultantplus://offline/ref=963AA4E3AD8A57138EC5C6448213A79BBB077E075B6ED41DAB19A951D02547EB869EF027BE0C05D75581C0n0FAL" TargetMode="External"/><Relationship Id="rId24" Type="http://schemas.openxmlformats.org/officeDocument/2006/relationships/hyperlink" Target="consultantplus://offline/ref=963AA4E3AD8A57138EC5C6448213A79BBB077E075B6ED41DAE19A951D02547EB869EF027BE0C05D75580C5n0F3L" TargetMode="External"/><Relationship Id="rId32" Type="http://schemas.openxmlformats.org/officeDocument/2006/relationships/hyperlink" Target="consultantplus://offline/ref=963AA4E3AD8A57138EC5C6448213A79BBB077E075B6ED413AB19A951D02547EB869EF027BE0C05D75580C4n0F5L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63AA4E3AD8A57138EC5C6448213A79BBB077E075B6DD711A719A951D02547EB869EF027BE0C05D75580C5n0F1L" TargetMode="External"/><Relationship Id="rId15" Type="http://schemas.openxmlformats.org/officeDocument/2006/relationships/hyperlink" Target="consultantplus://offline/ref=963AA4E3AD8A57138EC5C6448213A79BBB077E075B6ED413AA19A951D02547EB869EF027BE0C05D75580C4n0F1L" TargetMode="External"/><Relationship Id="rId23" Type="http://schemas.openxmlformats.org/officeDocument/2006/relationships/hyperlink" Target="consultantplus://offline/ref=963AA4E3AD8A57138EC5C6448213A79BBB077E075B6ED412A819A951D02547EB869EF027BE0C05D75580C4n0F6L" TargetMode="External"/><Relationship Id="rId28" Type="http://schemas.openxmlformats.org/officeDocument/2006/relationships/hyperlink" Target="consultantplus://offline/ref=963AA4E3AD8A57138EC5C6448213A79BBB077E075B6ED413A819A951D02547EB869EF027BE0C05D75580C6n0F7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63AA4E3AD8A57138EC5C6448213A79BBB077E075B6ED41DAF19A951D02547EB869EF027BE0C05D75580C5n0F6L" TargetMode="External"/><Relationship Id="rId19" Type="http://schemas.openxmlformats.org/officeDocument/2006/relationships/hyperlink" Target="consultantplus://offline/ref=963AA4E3AD8A57138EC5C6448213A79BBB077E075B6FD616AB19A951D02547EB869EF027BE0C05D75580C4n0F2L" TargetMode="External"/><Relationship Id="rId31" Type="http://schemas.openxmlformats.org/officeDocument/2006/relationships/hyperlink" Target="consultantplus://offline/ref=963AA4E3AD8A57138EC5C6448213A79BBB077E075B6DD711A719A951D02547EB869EF027BE0C05D75580C5n0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3AA4E3AD8A57138EC5C6448213A79BBB077E075B6ED412AD19A951D02547EB869EF027BE0C05D75580C5n0F5L" TargetMode="External"/><Relationship Id="rId14" Type="http://schemas.openxmlformats.org/officeDocument/2006/relationships/hyperlink" Target="consultantplus://offline/ref=963AA4E3AD8A57138EC5C6448213A79BBB077E075B6ED41DA819A951D02547EB869EF027BE0C05D75581C0n0F1L" TargetMode="External"/><Relationship Id="rId22" Type="http://schemas.openxmlformats.org/officeDocument/2006/relationships/hyperlink" Target="consultantplus://offline/ref=963AA4E3AD8A57138EC5C6448213A79BBB077E075B6ED410A619A951D02547EB869EF027BE0C05D75580C4n0F5L" TargetMode="External"/><Relationship Id="rId27" Type="http://schemas.openxmlformats.org/officeDocument/2006/relationships/hyperlink" Target="consultantplus://offline/ref=963AA4E3AD8A57138EC5C6448213A79BBB077E075B6ED412AB19A951D02547EB869EF027BE0C05D75580C0n0F6L" TargetMode="External"/><Relationship Id="rId30" Type="http://schemas.openxmlformats.org/officeDocument/2006/relationships/hyperlink" Target="consultantplus://offline/ref=963AA4E3AD8A57138EC5C6448213A79BBB077E075B6ED413AC19A951D02547EB869EF027BE0C05D75580C4n0F2L" TargetMode="External"/><Relationship Id="rId35" Type="http://schemas.openxmlformats.org/officeDocument/2006/relationships/hyperlink" Target="consultantplus://offline/ref=963AA4E3AD8A57138EC5C6448213A79BBB077E075B6ED412A919A951D02547EB869EF027BE0C05D75580C3n0F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8653</Words>
  <Characters>49326</Characters>
  <Application>Microsoft Office Word</Application>
  <DocSecurity>0</DocSecurity>
  <Lines>411</Lines>
  <Paragraphs>115</Paragraphs>
  <ScaleCrop>false</ScaleCrop>
  <Company>SPecialiST RePack</Company>
  <LinksUpToDate>false</LinksUpToDate>
  <CharactersWithSpaces>57864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2018-03-16T11:05:00Z</dcterms:created>
  <dcterms:modified xsi:type="dcterms:W3CDTF">2018-03-16T11:06:00Z</dcterms:modified>
</cp:coreProperties>
</file>