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A29E6" w:rsidTr="005A29E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29E6" w:rsidRDefault="005A29E6">
            <w:pPr>
              <w:pStyle w:val="ConsPlusNormal"/>
            </w:pPr>
            <w:bookmarkStart w:id="0" w:name="_GoBack"/>
            <w:bookmarkEnd w:id="0"/>
            <w:r>
              <w:t>21 июля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A29E6" w:rsidRDefault="005A29E6">
            <w:pPr>
              <w:pStyle w:val="ConsPlusNormal"/>
              <w:jc w:val="right"/>
            </w:pPr>
            <w:r>
              <w:t>N 209-ФЗ</w:t>
            </w:r>
          </w:p>
        </w:tc>
      </w:tr>
    </w:tbl>
    <w:p w:rsidR="005A29E6" w:rsidRDefault="005A29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9E6" w:rsidRDefault="005A29E6">
      <w:pPr>
        <w:pStyle w:val="ConsPlusNormal"/>
        <w:jc w:val="both"/>
      </w:pPr>
    </w:p>
    <w:p w:rsidR="005A29E6" w:rsidRDefault="005A29E6">
      <w:pPr>
        <w:pStyle w:val="ConsPlusTitle"/>
        <w:jc w:val="center"/>
      </w:pPr>
      <w:r>
        <w:t>РОССИЙСКАЯ ФЕДЕРАЦИЯ</w:t>
      </w:r>
    </w:p>
    <w:p w:rsidR="005A29E6" w:rsidRDefault="005A29E6">
      <w:pPr>
        <w:pStyle w:val="ConsPlusTitle"/>
        <w:jc w:val="center"/>
      </w:pPr>
    </w:p>
    <w:p w:rsidR="005A29E6" w:rsidRDefault="005A29E6">
      <w:pPr>
        <w:pStyle w:val="ConsPlusTitle"/>
        <w:jc w:val="center"/>
      </w:pPr>
      <w:r>
        <w:t>ФЕДЕРАЛЬНЫЙ ЗАКОН</w:t>
      </w:r>
    </w:p>
    <w:p w:rsidR="005A29E6" w:rsidRDefault="005A29E6">
      <w:pPr>
        <w:pStyle w:val="ConsPlusTitle"/>
        <w:jc w:val="center"/>
      </w:pPr>
    </w:p>
    <w:p w:rsidR="005A29E6" w:rsidRDefault="005A29E6">
      <w:pPr>
        <w:pStyle w:val="ConsPlusTitle"/>
        <w:jc w:val="center"/>
      </w:pPr>
      <w:r>
        <w:t>О ГОСУДАРСТВЕННОЙ ИНФОРМАЦИОННОЙ СИСТЕМЕ</w:t>
      </w:r>
    </w:p>
    <w:p w:rsidR="005A29E6" w:rsidRDefault="005A29E6">
      <w:pPr>
        <w:pStyle w:val="ConsPlusTitle"/>
        <w:jc w:val="center"/>
      </w:pPr>
      <w:r>
        <w:t>ЖИЛИЩНО-КОММУНАЛЬНОГО ХОЗЯЙСТВА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jc w:val="right"/>
      </w:pPr>
      <w:r>
        <w:t>Принят</w:t>
      </w:r>
    </w:p>
    <w:p w:rsidR="005A29E6" w:rsidRDefault="005A29E6">
      <w:pPr>
        <w:pStyle w:val="ConsPlusNormal"/>
        <w:jc w:val="right"/>
      </w:pPr>
      <w:r>
        <w:t>Государственной Думой</w:t>
      </w:r>
    </w:p>
    <w:p w:rsidR="005A29E6" w:rsidRDefault="005A29E6">
      <w:pPr>
        <w:pStyle w:val="ConsPlusNormal"/>
        <w:jc w:val="right"/>
      </w:pPr>
      <w:r>
        <w:t>4 июля 2014 года</w:t>
      </w:r>
    </w:p>
    <w:p w:rsidR="005A29E6" w:rsidRDefault="005A29E6">
      <w:pPr>
        <w:pStyle w:val="ConsPlusNormal"/>
        <w:jc w:val="right"/>
      </w:pPr>
    </w:p>
    <w:p w:rsidR="005A29E6" w:rsidRDefault="005A29E6">
      <w:pPr>
        <w:pStyle w:val="ConsPlusNormal"/>
        <w:jc w:val="right"/>
      </w:pPr>
      <w:r>
        <w:t>Одобрен</w:t>
      </w:r>
    </w:p>
    <w:p w:rsidR="005A29E6" w:rsidRDefault="005A29E6">
      <w:pPr>
        <w:pStyle w:val="ConsPlusNormal"/>
        <w:jc w:val="right"/>
      </w:pPr>
      <w:r>
        <w:t>Советом Федерации</w:t>
      </w:r>
    </w:p>
    <w:p w:rsidR="005A29E6" w:rsidRDefault="005A29E6">
      <w:pPr>
        <w:pStyle w:val="ConsPlusNormal"/>
        <w:jc w:val="right"/>
      </w:pPr>
      <w:r>
        <w:t>9 июля 2014 года</w:t>
      </w:r>
    </w:p>
    <w:p w:rsidR="005A29E6" w:rsidRDefault="005A29E6">
      <w:pPr>
        <w:pStyle w:val="ConsPlusNormal"/>
        <w:jc w:val="center"/>
      </w:pPr>
    </w:p>
    <w:p w:rsidR="005A29E6" w:rsidRDefault="005A29E6">
      <w:pPr>
        <w:pStyle w:val="ConsPlusNormal"/>
        <w:jc w:val="center"/>
      </w:pPr>
      <w:r>
        <w:t>Список изменяющих документов</w:t>
      </w:r>
    </w:p>
    <w:p w:rsidR="005A29E6" w:rsidRDefault="005A29E6">
      <w:pPr>
        <w:pStyle w:val="ConsPlusNormal"/>
        <w:jc w:val="center"/>
      </w:pPr>
      <w:r>
        <w:t xml:space="preserve">(в ред.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28.12.2016 N 469-ФЗ)</w:t>
      </w:r>
    </w:p>
    <w:p w:rsidR="005A29E6" w:rsidRDefault="005A29E6">
      <w:pPr>
        <w:pStyle w:val="ConsPlusNormal"/>
        <w:jc w:val="center"/>
      </w:pPr>
    </w:p>
    <w:p w:rsidR="005A29E6" w:rsidRDefault="005A29E6">
      <w:pPr>
        <w:pStyle w:val="ConsPlusNormal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</w:pPr>
      <w:bookmarkStart w:id="1" w:name="P24"/>
      <w:bookmarkEnd w:id="1"/>
      <w: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5A29E6" w:rsidRDefault="005A29E6">
      <w:pPr>
        <w:pStyle w:val="ConsPlusNormal"/>
        <w:ind w:firstLine="540"/>
        <w:jc w:val="both"/>
      </w:pPr>
      <w: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5A29E6" w:rsidRDefault="005A29E6">
      <w:pPr>
        <w:pStyle w:val="ConsPlusNormal"/>
        <w:ind w:firstLine="540"/>
        <w:jc w:val="both"/>
      </w:pPr>
      <w: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</w:p>
    <w:p w:rsidR="005A29E6" w:rsidRDefault="005A29E6">
      <w:pPr>
        <w:pStyle w:val="ConsPlusNormal"/>
        <w:ind w:firstLine="540"/>
        <w:jc w:val="both"/>
      </w:pPr>
      <w:r>
        <w:t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:rsidR="005A29E6" w:rsidRDefault="005A29E6">
      <w:pPr>
        <w:pStyle w:val="ConsPlusNormal"/>
        <w:ind w:firstLine="540"/>
        <w:jc w:val="both"/>
      </w:pPr>
      <w:r>
        <w:t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:rsidR="005A29E6" w:rsidRDefault="005A29E6">
      <w:pPr>
        <w:pStyle w:val="ConsPlusNormal"/>
        <w:ind w:firstLine="540"/>
        <w:jc w:val="both"/>
      </w:pPr>
      <w:r>
        <w:t xml:space="preserve">4) оператор системы - юридическое лицо, выполняющее работы по созданию, эксплуатации </w:t>
      </w:r>
      <w:r>
        <w:lastRenderedPageBreak/>
        <w:t>и модернизации системы;</w:t>
      </w:r>
    </w:p>
    <w:p w:rsidR="005A29E6" w:rsidRDefault="005A29E6">
      <w:pPr>
        <w:pStyle w:val="ConsPlusNormal"/>
        <w:ind w:firstLine="540"/>
        <w:jc w:val="both"/>
      </w:pPr>
      <w:r>
        <w:t>5) единые форматы - унифицированные структурированные открытые форматы для передачи данных;</w:t>
      </w:r>
    </w:p>
    <w:p w:rsidR="005A29E6" w:rsidRDefault="005A29E6">
      <w:pPr>
        <w:pStyle w:val="ConsPlusNormal"/>
        <w:ind w:firstLine="540"/>
        <w:jc w:val="both"/>
      </w:pPr>
      <w:r>
        <w:t>6) участники информационного взаимодействия - оператор системы, поставщики информации и пользователи информации.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  <w:outlineLvl w:val="0"/>
      </w:pPr>
      <w:r>
        <w:t>Статья 3. Правовая основа создания, эксплуатации и модернизации системы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</w:pPr>
      <w:r>
        <w:t xml:space="preserve">Правовой основой создания, эксплуатации и модернизации системы являются </w:t>
      </w:r>
      <w:hyperlink r:id="rId5" w:history="1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информации", Жилищный </w:t>
      </w:r>
      <w:hyperlink r:id="rId7" w:history="1">
        <w:r>
          <w:rPr>
            <w:color w:val="0000FF"/>
          </w:rPr>
          <w:t>кодекс</w:t>
        </w:r>
      </w:hyperlink>
      <w:r>
        <w:t xml:space="preserve"> Российской Федерации, другие федеральные законы, регулирующие указанные в </w:t>
      </w:r>
      <w:hyperlink w:anchor="P24" w:history="1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 отношения, и принимаемые в соответствии с ними иные нормативные правовые акты Российской Федерации.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  <w:outlineLvl w:val="0"/>
      </w:pPr>
      <w:r>
        <w:t>Статья 4. Принципы создания, эксплуатации и модернизации системы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</w:pPr>
      <w:r>
        <w:t>Создание, эксплуатация и модернизация системы осуществляются на основе следующих принципов:</w:t>
      </w:r>
    </w:p>
    <w:p w:rsidR="005A29E6" w:rsidRDefault="005A29E6">
      <w:pPr>
        <w:pStyle w:val="ConsPlusNormal"/>
        <w:ind w:firstLine="540"/>
        <w:jc w:val="both"/>
      </w:pPr>
      <w:r>
        <w:t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5A29E6" w:rsidRDefault="005A29E6">
      <w:pPr>
        <w:pStyle w:val="ConsPlusNormal"/>
        <w:ind w:firstLine="540"/>
        <w:jc w:val="both"/>
      </w:pPr>
      <w: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:rsidR="005A29E6" w:rsidRDefault="005A29E6">
      <w:pPr>
        <w:pStyle w:val="ConsPlusNormal"/>
        <w:ind w:firstLine="540"/>
        <w:jc w:val="both"/>
      </w:pPr>
      <w:r>
        <w:t>3) многократность использования информации, размещенной в системе, участниками информационного взаимодействия;</w:t>
      </w:r>
    </w:p>
    <w:p w:rsidR="005A29E6" w:rsidRDefault="005A29E6">
      <w:pPr>
        <w:pStyle w:val="ConsPlusNormal"/>
        <w:ind w:firstLine="540"/>
        <w:jc w:val="both"/>
      </w:pPr>
      <w: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5A29E6" w:rsidRDefault="005A29E6">
      <w:pPr>
        <w:pStyle w:val="ConsPlusNormal"/>
        <w:ind w:firstLine="540"/>
        <w:jc w:val="both"/>
      </w:pPr>
      <w:r>
        <w:t>5) непрерывность и бесперебойность функционирования системы;</w:t>
      </w:r>
    </w:p>
    <w:p w:rsidR="005A29E6" w:rsidRDefault="005A29E6">
      <w:pPr>
        <w:pStyle w:val="ConsPlusNormal"/>
        <w:ind w:firstLine="540"/>
        <w:jc w:val="both"/>
      </w:pPr>
      <w:r>
        <w:t>6) обязательность применения при размещении информации в системе справочников, классификаторов и реестров;</w:t>
      </w:r>
    </w:p>
    <w:p w:rsidR="005A29E6" w:rsidRDefault="005A29E6">
      <w:pPr>
        <w:pStyle w:val="ConsPlusNormal"/>
        <w:ind w:firstLine="540"/>
        <w:jc w:val="both"/>
      </w:pPr>
      <w:r>
        <w:t>7) обязательность использования электронной подписи в соответствии с законодательством Российской Федерации при размещении информации в системе;</w:t>
      </w:r>
    </w:p>
    <w:p w:rsidR="005A29E6" w:rsidRDefault="005A29E6">
      <w:pPr>
        <w:pStyle w:val="ConsPlusNormal"/>
        <w:ind w:firstLine="540"/>
        <w:jc w:val="both"/>
      </w:pPr>
      <w:r>
        <w:t>8) полнота, достоверность, актуальность информации и своевременность ее размещения в системе;</w:t>
      </w:r>
    </w:p>
    <w:p w:rsidR="005A29E6" w:rsidRDefault="005A29E6">
      <w:pPr>
        <w:pStyle w:val="ConsPlusNormal"/>
        <w:ind w:firstLine="540"/>
        <w:jc w:val="both"/>
      </w:pPr>
      <w: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:rsidR="005A29E6" w:rsidRDefault="005A29E6">
      <w:pPr>
        <w:pStyle w:val="ConsPlusNormal"/>
        <w:ind w:firstLine="540"/>
        <w:jc w:val="both"/>
      </w:pPr>
      <w:r>
        <w:t>10) использование единых форматов для информационного взаимодействия иных информационных систем с системой;</w:t>
      </w:r>
    </w:p>
    <w:p w:rsidR="005A29E6" w:rsidRDefault="005A29E6">
      <w:pPr>
        <w:pStyle w:val="ConsPlusNormal"/>
        <w:ind w:firstLine="540"/>
        <w:jc w:val="both"/>
      </w:pPr>
      <w:r>
        <w:t>11) надежность программных и технических средств системы;</w:t>
      </w:r>
    </w:p>
    <w:p w:rsidR="005A29E6" w:rsidRDefault="005A29E6">
      <w:pPr>
        <w:pStyle w:val="ConsPlusNormal"/>
        <w:ind w:firstLine="540"/>
        <w:jc w:val="both"/>
      </w:pPr>
      <w:r>
        <w:t>12) обеспечение национальной безопасности при создании, эксплуатации и модернизации системы.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  <w:outlineLvl w:val="0"/>
      </w:pPr>
      <w:r>
        <w:t>Статья 5. Требования к системе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</w:pPr>
      <w:r>
        <w:t>Система должна обеспечивать возможность:</w:t>
      </w:r>
    </w:p>
    <w:p w:rsidR="005A29E6" w:rsidRDefault="005A29E6">
      <w:pPr>
        <w:pStyle w:val="ConsPlusNormal"/>
        <w:ind w:firstLine="540"/>
        <w:jc w:val="both"/>
      </w:pPr>
      <w:r>
        <w:t>1) сбора, хранения, обработки и анализа информации;</w:t>
      </w:r>
    </w:p>
    <w:p w:rsidR="005A29E6" w:rsidRDefault="005A29E6">
      <w:pPr>
        <w:pStyle w:val="ConsPlusNormal"/>
        <w:ind w:firstLine="540"/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5A29E6" w:rsidRDefault="005A29E6">
      <w:pPr>
        <w:pStyle w:val="ConsPlusNormal"/>
        <w:ind w:firstLine="540"/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5A29E6" w:rsidRDefault="005A29E6">
      <w:pPr>
        <w:pStyle w:val="ConsPlusNormal"/>
        <w:ind w:firstLine="540"/>
        <w:jc w:val="both"/>
      </w:pPr>
      <w:r>
        <w:t>4) получения и использования достоверной и актуальной информации;</w:t>
      </w:r>
    </w:p>
    <w:p w:rsidR="005A29E6" w:rsidRDefault="005A29E6">
      <w:pPr>
        <w:pStyle w:val="ConsPlusNormal"/>
        <w:ind w:firstLine="540"/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5A29E6" w:rsidRDefault="005A29E6">
      <w:pPr>
        <w:pStyle w:val="ConsPlusNormal"/>
        <w:ind w:firstLine="540"/>
        <w:jc w:val="both"/>
      </w:pPr>
      <w:r>
        <w:t>6) взаимодействия оператора системы, поставщиков информации и пользователей информации;</w:t>
      </w:r>
    </w:p>
    <w:p w:rsidR="005A29E6" w:rsidRDefault="005A29E6">
      <w:pPr>
        <w:pStyle w:val="ConsPlusNormal"/>
        <w:ind w:firstLine="540"/>
        <w:jc w:val="both"/>
      </w:pPr>
      <w:r>
        <w:t>7) модернизации системы.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  <w:outlineLvl w:val="0"/>
      </w:pPr>
      <w:r>
        <w:t>Статья 6. Виды информации, размещаемой в системе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</w:pPr>
      <w:r>
        <w:t>1. В системе должны размещаться:</w:t>
      </w:r>
    </w:p>
    <w:p w:rsidR="005A29E6" w:rsidRDefault="005A29E6">
      <w:pPr>
        <w:pStyle w:val="ConsPlusNormal"/>
        <w:ind w:firstLine="540"/>
        <w:jc w:val="both"/>
      </w:pPr>
      <w:bookmarkStart w:id="2" w:name="P71"/>
      <w:bookmarkEnd w:id="2"/>
      <w: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5A29E6" w:rsidRDefault="005A29E6">
      <w:pPr>
        <w:pStyle w:val="ConsPlusNormal"/>
        <w:ind w:firstLine="540"/>
        <w:jc w:val="both"/>
      </w:pPr>
      <w:bookmarkStart w:id="3" w:name="P72"/>
      <w:bookmarkEnd w:id="3"/>
      <w: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5A29E6" w:rsidRDefault="005A29E6">
      <w:pPr>
        <w:pStyle w:val="ConsPlusNormal"/>
        <w:ind w:firstLine="540"/>
        <w:jc w:val="both"/>
      </w:pPr>
      <w:bookmarkStart w:id="4" w:name="P73"/>
      <w:bookmarkEnd w:id="4"/>
      <w:r>
        <w:t>3) информация об уполномоченных органах или организациях, осуществляющих государственный учет жилищного фонда;</w:t>
      </w:r>
    </w:p>
    <w:p w:rsidR="005A29E6" w:rsidRDefault="005A29E6">
      <w:pPr>
        <w:pStyle w:val="ConsPlusNormal"/>
        <w:ind w:firstLine="540"/>
        <w:jc w:val="both"/>
      </w:pPr>
      <w:bookmarkStart w:id="5" w:name="P74"/>
      <w:bookmarkEnd w:id="5"/>
      <w: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5A29E6" w:rsidRDefault="005A29E6">
      <w:pPr>
        <w:pStyle w:val="ConsPlusNormal"/>
        <w:ind w:firstLine="540"/>
        <w:jc w:val="both"/>
      </w:pPr>
      <w:bookmarkStart w:id="6" w:name="P75"/>
      <w:bookmarkEnd w:id="6"/>
      <w:r>
        <w:t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p w:rsidR="005A29E6" w:rsidRDefault="005A29E6">
      <w:pPr>
        <w:pStyle w:val="ConsPlusNormal"/>
        <w:ind w:firstLine="540"/>
        <w:jc w:val="both"/>
      </w:pPr>
      <w:bookmarkStart w:id="7" w:name="P76"/>
      <w:bookmarkEnd w:id="7"/>
      <w:r>
        <w:t>6) информация об объектах государственного учета жилищного фонда, включая их технические характеристики и состояние;</w:t>
      </w:r>
    </w:p>
    <w:p w:rsidR="005A29E6" w:rsidRDefault="005A29E6">
      <w:pPr>
        <w:pStyle w:val="ConsPlusNormal"/>
        <w:ind w:firstLine="540"/>
        <w:jc w:val="both"/>
      </w:pPr>
      <w:bookmarkStart w:id="8" w:name="P77"/>
      <w:bookmarkEnd w:id="8"/>
      <w: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5A29E6" w:rsidRDefault="005A29E6">
      <w:pPr>
        <w:pStyle w:val="ConsPlusNormal"/>
        <w:ind w:firstLine="540"/>
        <w:jc w:val="both"/>
      </w:pPr>
      <w:bookmarkStart w:id="9" w:name="P78"/>
      <w:bookmarkEnd w:id="9"/>
      <w:r>
        <w:t>8) информация о количестве зарегистрированных в жилых помещениях по месту пребывания и по месту жительства граждан;</w:t>
      </w:r>
    </w:p>
    <w:p w:rsidR="005A29E6" w:rsidRDefault="005A29E6">
      <w:pPr>
        <w:pStyle w:val="ConsPlusNormal"/>
        <w:ind w:firstLine="540"/>
        <w:jc w:val="both"/>
      </w:pPr>
      <w:bookmarkStart w:id="10" w:name="P79"/>
      <w:bookmarkEnd w:id="10"/>
      <w: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5A29E6" w:rsidRDefault="005A29E6">
      <w:pPr>
        <w:pStyle w:val="ConsPlusNormal"/>
        <w:ind w:firstLine="540"/>
        <w:jc w:val="both"/>
      </w:pPr>
      <w:bookmarkStart w:id="11" w:name="P80"/>
      <w:bookmarkEnd w:id="11"/>
      <w: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5A29E6" w:rsidRDefault="005A29E6">
      <w:pPr>
        <w:pStyle w:val="ConsPlusNormal"/>
        <w:ind w:firstLine="540"/>
        <w:jc w:val="both"/>
      </w:pPr>
      <w:bookmarkStart w:id="12" w:name="P81"/>
      <w:bookmarkEnd w:id="12"/>
      <w: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5A29E6" w:rsidRDefault="005A29E6">
      <w:pPr>
        <w:pStyle w:val="ConsPlusNormal"/>
        <w:ind w:firstLine="540"/>
        <w:jc w:val="both"/>
      </w:pPr>
      <w:bookmarkStart w:id="13" w:name="P82"/>
      <w:bookmarkEnd w:id="13"/>
      <w: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:rsidR="005A29E6" w:rsidRDefault="005A29E6">
      <w:pPr>
        <w:pStyle w:val="ConsPlusNormal"/>
        <w:ind w:firstLine="540"/>
        <w:jc w:val="both"/>
      </w:pPr>
      <w:bookmarkStart w:id="14" w:name="P83"/>
      <w:bookmarkEnd w:id="14"/>
      <w: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5A29E6" w:rsidRDefault="005A29E6">
      <w:pPr>
        <w:pStyle w:val="ConsPlusNormal"/>
        <w:ind w:firstLine="540"/>
        <w:jc w:val="both"/>
      </w:pPr>
      <w:bookmarkStart w:id="15" w:name="P84"/>
      <w:bookmarkEnd w:id="15"/>
      <w: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:rsidR="005A29E6" w:rsidRDefault="005A29E6">
      <w:pPr>
        <w:pStyle w:val="ConsPlusNormal"/>
        <w:ind w:firstLine="540"/>
        <w:jc w:val="both"/>
      </w:pPr>
      <w:bookmarkStart w:id="16" w:name="P85"/>
      <w:bookmarkEnd w:id="16"/>
      <w:r>
        <w:t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:rsidR="005A29E6" w:rsidRDefault="005A29E6">
      <w:pPr>
        <w:pStyle w:val="ConsPlusNormal"/>
        <w:ind w:firstLine="540"/>
        <w:jc w:val="both"/>
      </w:pPr>
      <w:bookmarkStart w:id="17" w:name="P86"/>
      <w:bookmarkEnd w:id="17"/>
      <w: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:rsidR="005A29E6" w:rsidRDefault="005A29E6">
      <w:pPr>
        <w:pStyle w:val="ConsPlusNormal"/>
        <w:ind w:firstLine="540"/>
        <w:jc w:val="both"/>
      </w:pPr>
      <w:bookmarkStart w:id="18" w:name="P87"/>
      <w:bookmarkEnd w:id="18"/>
      <w:r>
        <w:t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 власти субъектов Российской Федерации, которыми утверждены такие программы и планы;</w:t>
      </w:r>
    </w:p>
    <w:p w:rsidR="005A29E6" w:rsidRDefault="005A29E6">
      <w:pPr>
        <w:pStyle w:val="ConsPlusNormal"/>
        <w:ind w:firstLine="540"/>
        <w:jc w:val="both"/>
      </w:pPr>
      <w:bookmarkStart w:id="19" w:name="P88"/>
      <w:bookmarkEnd w:id="19"/>
      <w:r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</w:p>
    <w:p w:rsidR="005A29E6" w:rsidRDefault="005A29E6">
      <w:pPr>
        <w:pStyle w:val="ConsPlusNormal"/>
        <w:ind w:firstLine="540"/>
        <w:jc w:val="both"/>
      </w:pPr>
      <w:bookmarkStart w:id="20" w:name="P89"/>
      <w:bookmarkEnd w:id="20"/>
      <w: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5A29E6" w:rsidRDefault="005A29E6">
      <w:pPr>
        <w:pStyle w:val="ConsPlusNormal"/>
        <w:ind w:firstLine="540"/>
        <w:jc w:val="both"/>
      </w:pPr>
      <w:bookmarkStart w:id="21" w:name="P90"/>
      <w:bookmarkEnd w:id="21"/>
      <w:r>
        <w:t>20) информация о нормативах потребления коммунальных услуг;</w:t>
      </w:r>
    </w:p>
    <w:p w:rsidR="005A29E6" w:rsidRDefault="005A29E6">
      <w:pPr>
        <w:pStyle w:val="ConsPlusNormal"/>
        <w:ind w:firstLine="540"/>
        <w:jc w:val="both"/>
      </w:pPr>
      <w:bookmarkStart w:id="22" w:name="P91"/>
      <w:bookmarkEnd w:id="22"/>
      <w: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</w:t>
      </w:r>
    </w:p>
    <w:p w:rsidR="005A29E6" w:rsidRDefault="005A29E6">
      <w:pPr>
        <w:pStyle w:val="ConsPlusNormal"/>
        <w:ind w:firstLine="540"/>
        <w:jc w:val="both"/>
      </w:pPr>
      <w:bookmarkStart w:id="23" w:name="P92"/>
      <w:bookmarkEnd w:id="23"/>
      <w: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 w:rsidR="005A29E6" w:rsidRDefault="005A29E6">
      <w:pPr>
        <w:pStyle w:val="ConsPlusNormal"/>
        <w:ind w:firstLine="540"/>
        <w:jc w:val="both"/>
      </w:pPr>
      <w: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5A29E6" w:rsidRDefault="005A29E6">
      <w:pPr>
        <w:pStyle w:val="ConsPlusNormal"/>
        <w:ind w:firstLine="540"/>
        <w:jc w:val="both"/>
      </w:pPr>
      <w:bookmarkStart w:id="24" w:name="P94"/>
      <w:bookmarkEnd w:id="24"/>
      <w:r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оказываемых услуг;</w:t>
      </w:r>
    </w:p>
    <w:p w:rsidR="005A29E6" w:rsidRDefault="005A29E6">
      <w:pPr>
        <w:pStyle w:val="ConsPlusNormal"/>
        <w:ind w:firstLine="540"/>
        <w:jc w:val="both"/>
      </w:pPr>
      <w:bookmarkStart w:id="25" w:name="P95"/>
      <w:bookmarkEnd w:id="25"/>
      <w: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5A29E6" w:rsidRDefault="005A29E6">
      <w:pPr>
        <w:pStyle w:val="ConsPlusNormal"/>
        <w:ind w:firstLine="540"/>
        <w:jc w:val="both"/>
      </w:pPr>
      <w:bookmarkStart w:id="26" w:name="P96"/>
      <w:bookmarkEnd w:id="26"/>
      <w: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:rsidR="005A29E6" w:rsidRDefault="005A29E6">
      <w:pPr>
        <w:pStyle w:val="ConsPlusNormal"/>
        <w:ind w:firstLine="540"/>
        <w:jc w:val="both"/>
      </w:pPr>
      <w:bookmarkStart w:id="27" w:name="P97"/>
      <w:bookmarkEnd w:id="27"/>
      <w:r>
        <w:t>27) информация о ценах, тарифах, установленных на ресурсы, необходимые для предоставления коммунальных услуг;</w:t>
      </w:r>
    </w:p>
    <w:p w:rsidR="005A29E6" w:rsidRDefault="005A29E6">
      <w:pPr>
        <w:pStyle w:val="ConsPlusNormal"/>
        <w:ind w:firstLine="540"/>
        <w:jc w:val="both"/>
      </w:pPr>
      <w:bookmarkStart w:id="28" w:name="P98"/>
      <w:bookmarkEnd w:id="28"/>
      <w:r>
        <w:t>28) информация о ценах, тарифах, установленных на предоставляемые коммунальные услуги;</w:t>
      </w:r>
    </w:p>
    <w:p w:rsidR="005A29E6" w:rsidRDefault="005A29E6">
      <w:pPr>
        <w:pStyle w:val="ConsPlusNormal"/>
        <w:ind w:firstLine="540"/>
        <w:jc w:val="both"/>
      </w:pPr>
      <w:r>
        <w:t>29) информация о ценах на услуги по управлению в многоквартирном доме;</w:t>
      </w:r>
    </w:p>
    <w:p w:rsidR="005A29E6" w:rsidRDefault="005A29E6">
      <w:pPr>
        <w:pStyle w:val="ConsPlusNormal"/>
        <w:ind w:firstLine="540"/>
        <w:jc w:val="both"/>
      </w:pPr>
      <w:bookmarkStart w:id="29" w:name="P100"/>
      <w:bookmarkEnd w:id="29"/>
      <w:r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:rsidR="005A29E6" w:rsidRDefault="005A29E6">
      <w:pPr>
        <w:pStyle w:val="ConsPlusNormal"/>
        <w:ind w:firstLine="540"/>
        <w:jc w:val="both"/>
      </w:pPr>
      <w:bookmarkStart w:id="30" w:name="P101"/>
      <w:bookmarkEnd w:id="30"/>
      <w: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5A29E6" w:rsidRDefault="005A29E6">
      <w:pPr>
        <w:pStyle w:val="ConsPlusNormal"/>
        <w:ind w:firstLine="540"/>
        <w:jc w:val="both"/>
      </w:pPr>
      <w: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 и соответствующих актов сдачи-приемки результатов оказанных услуг и (или) выполненных работ;</w:t>
      </w:r>
    </w:p>
    <w:p w:rsidR="005A29E6" w:rsidRDefault="005A29E6">
      <w:pPr>
        <w:pStyle w:val="ConsPlusNormal"/>
        <w:ind w:firstLine="540"/>
        <w:jc w:val="both"/>
      </w:pPr>
      <w:bookmarkStart w:id="31" w:name="P103"/>
      <w:bookmarkEnd w:id="31"/>
      <w: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5A29E6" w:rsidRDefault="005A29E6">
      <w:pPr>
        <w:pStyle w:val="ConsPlusNormal"/>
        <w:ind w:firstLine="540"/>
        <w:jc w:val="both"/>
      </w:pPr>
      <w:bookmarkStart w:id="32" w:name="P104"/>
      <w:bookmarkEnd w:id="32"/>
      <w:r>
        <w:t>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</w:p>
    <w:p w:rsidR="005A29E6" w:rsidRDefault="005A29E6">
      <w:pPr>
        <w:pStyle w:val="ConsPlusNormal"/>
        <w:ind w:firstLine="540"/>
        <w:jc w:val="both"/>
      </w:pPr>
      <w:bookmarkStart w:id="33" w:name="P105"/>
      <w:bookmarkEnd w:id="33"/>
      <w: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5A29E6" w:rsidRDefault="005A29E6">
      <w:pPr>
        <w:pStyle w:val="ConsPlusNormal"/>
        <w:ind w:firstLine="540"/>
        <w:jc w:val="both"/>
      </w:pPr>
      <w: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5A29E6" w:rsidRDefault="005A29E6">
      <w:pPr>
        <w:pStyle w:val="ConsPlusNormal"/>
        <w:ind w:firstLine="540"/>
        <w:jc w:val="both"/>
      </w:pPr>
      <w:bookmarkStart w:id="34" w:name="P107"/>
      <w:bookmarkEnd w:id="34"/>
      <w: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5A29E6" w:rsidRDefault="005A29E6">
      <w:pPr>
        <w:pStyle w:val="ConsPlusNormal"/>
        <w:ind w:firstLine="540"/>
        <w:jc w:val="both"/>
      </w:pPr>
      <w: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:rsidR="005A29E6" w:rsidRDefault="005A29E6">
      <w:pPr>
        <w:pStyle w:val="ConsPlusNormal"/>
        <w:ind w:firstLine="540"/>
        <w:jc w:val="both"/>
      </w:pPr>
      <w: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5A29E6" w:rsidRDefault="005A29E6">
      <w:pPr>
        <w:pStyle w:val="ConsPlusNormal"/>
        <w:ind w:firstLine="540"/>
        <w:jc w:val="both"/>
      </w:pPr>
      <w:bookmarkStart w:id="35" w:name="P110"/>
      <w:bookmarkEnd w:id="35"/>
      <w: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5A29E6" w:rsidRDefault="005A29E6">
      <w:pPr>
        <w:pStyle w:val="ConsPlusNormal"/>
        <w:ind w:firstLine="540"/>
        <w:jc w:val="both"/>
      </w:pPr>
      <w:bookmarkStart w:id="36" w:name="P111"/>
      <w:bookmarkEnd w:id="36"/>
      <w:r>
        <w:t>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</w:p>
    <w:p w:rsidR="005A29E6" w:rsidRDefault="005A29E6">
      <w:pPr>
        <w:pStyle w:val="ConsPlusNormal"/>
        <w:ind w:firstLine="540"/>
        <w:jc w:val="both"/>
      </w:pPr>
      <w: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5A29E6" w:rsidRDefault="005A29E6">
      <w:pPr>
        <w:pStyle w:val="ConsPlusNormal"/>
        <w:ind w:firstLine="540"/>
        <w:jc w:val="both"/>
      </w:pPr>
      <w:r>
        <w:t xml:space="preserve">2. Информация и документы, составляющие государственную тайну в соответствии с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не подлежат размещению в системе.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  <w:outlineLvl w:val="0"/>
      </w:pPr>
      <w:r>
        <w:t>Статья 7. Права и обязанности участников информационного взаимодействия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</w:pPr>
      <w: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5A29E6" w:rsidRDefault="005A29E6">
      <w:pPr>
        <w:pStyle w:val="ConsPlusNormal"/>
        <w:ind w:firstLine="540"/>
        <w:jc w:val="both"/>
      </w:pPr>
      <w:r>
        <w:t>2. Организация федеральной почтовой связи общего пользования является оператором системы.</w:t>
      </w:r>
    </w:p>
    <w:p w:rsidR="005A29E6" w:rsidRDefault="005A29E6">
      <w:pPr>
        <w:pStyle w:val="ConsPlusNormal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устанавливают:</w:t>
      </w:r>
    </w:p>
    <w:p w:rsidR="005A29E6" w:rsidRDefault="005A29E6">
      <w:pPr>
        <w:pStyle w:val="ConsPlusNormal"/>
        <w:ind w:firstLine="540"/>
        <w:jc w:val="both"/>
      </w:pPr>
      <w:r>
        <w:t xml:space="preserve">1) функциональные </w:t>
      </w:r>
      <w:hyperlink r:id="rId9" w:history="1">
        <w:r>
          <w:rPr>
            <w:color w:val="0000FF"/>
          </w:rPr>
          <w:t>требования</w:t>
        </w:r>
      </w:hyperlink>
      <w:r>
        <w:t xml:space="preserve"> к системе;</w:t>
      </w:r>
    </w:p>
    <w:p w:rsidR="005A29E6" w:rsidRDefault="005A29E6">
      <w:pPr>
        <w:pStyle w:val="ConsPlusNormal"/>
        <w:ind w:firstLine="540"/>
        <w:jc w:val="both"/>
      </w:pPr>
      <w:bookmarkStart w:id="37" w:name="P121"/>
      <w:bookmarkEnd w:id="37"/>
      <w: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5A29E6" w:rsidRDefault="005A29E6">
      <w:pPr>
        <w:pStyle w:val="ConsPlusNormal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формы</w:t>
        </w:r>
      </w:hyperlink>
      <w:r>
        <w:t xml:space="preserve"> и </w:t>
      </w:r>
      <w:hyperlink r:id="rId11" w:history="1">
        <w:r>
          <w:rPr>
            <w:color w:val="0000FF"/>
          </w:rPr>
          <w:t>форматы</w:t>
        </w:r>
      </w:hyperlink>
      <w: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5A29E6" w:rsidRDefault="005A29E6">
      <w:pPr>
        <w:pStyle w:val="ConsPlusNormal"/>
        <w:ind w:firstLine="540"/>
        <w:jc w:val="both"/>
      </w:pPr>
      <w:r>
        <w:t xml:space="preserve">4) </w:t>
      </w:r>
      <w:hyperlink r:id="rId12" w:history="1">
        <w:r>
          <w:rPr>
            <w:color w:val="0000FF"/>
          </w:rPr>
          <w:t>порядок</w:t>
        </w:r>
      </w:hyperlink>
      <w:r>
        <w:t xml:space="preserve"> хранения, обработки и предоставления информации, содержащейся в системе;</w:t>
      </w:r>
    </w:p>
    <w:p w:rsidR="005A29E6" w:rsidRDefault="005A29E6">
      <w:pPr>
        <w:pStyle w:val="ConsPlusNormal"/>
        <w:ind w:firstLine="540"/>
        <w:jc w:val="both"/>
      </w:pPr>
      <w:r>
        <w:t xml:space="preserve">5) </w:t>
      </w:r>
      <w:hyperlink r:id="rId13" w:history="1">
        <w:r>
          <w:rPr>
            <w:color w:val="0000FF"/>
          </w:rPr>
          <w:t>перечень</w:t>
        </w:r>
      </w:hyperlink>
      <w:r>
        <w:t xml:space="preserve">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:rsidR="005A29E6" w:rsidRDefault="005A29E6">
      <w:pPr>
        <w:pStyle w:val="ConsPlusNormal"/>
        <w:ind w:firstLine="540"/>
        <w:jc w:val="both"/>
      </w:pPr>
      <w:r>
        <w:t xml:space="preserve">6) </w:t>
      </w:r>
      <w:hyperlink r:id="rId14" w:history="1">
        <w:r>
          <w:rPr>
            <w:color w:val="0000FF"/>
          </w:rPr>
          <w:t>порядок</w:t>
        </w:r>
      </w:hyperlink>
      <w: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:rsidR="005A29E6" w:rsidRDefault="005A29E6">
      <w:pPr>
        <w:pStyle w:val="ConsPlusNormal"/>
        <w:ind w:firstLine="540"/>
        <w:jc w:val="both"/>
      </w:pPr>
      <w:r>
        <w:t xml:space="preserve">7) </w:t>
      </w:r>
      <w:hyperlink r:id="rId15" w:history="1">
        <w:r>
          <w:rPr>
            <w:color w:val="0000FF"/>
          </w:rPr>
          <w:t>порядок</w:t>
        </w:r>
      </w:hyperlink>
      <w: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5A29E6" w:rsidRDefault="005A29E6">
      <w:pPr>
        <w:pStyle w:val="ConsPlusNormal"/>
        <w:ind w:firstLine="540"/>
        <w:jc w:val="both"/>
      </w:pPr>
      <w:r>
        <w:t xml:space="preserve">8) </w:t>
      </w:r>
      <w:hyperlink r:id="rId16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5A29E6" w:rsidRDefault="005A29E6">
      <w:pPr>
        <w:pStyle w:val="ConsPlusNormal"/>
        <w:ind w:firstLine="540"/>
        <w:jc w:val="both"/>
      </w:pPr>
      <w:r>
        <w:t xml:space="preserve">9) </w:t>
      </w:r>
      <w:hyperlink r:id="rId17" w:history="1">
        <w:r>
          <w:rPr>
            <w:color w:val="0000FF"/>
          </w:rPr>
          <w:t>порядок</w:t>
        </w:r>
      </w:hyperlink>
      <w: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</w:p>
    <w:p w:rsidR="005A29E6" w:rsidRDefault="005A29E6">
      <w:pPr>
        <w:pStyle w:val="ConsPlusNormal"/>
        <w:ind w:firstLine="540"/>
        <w:jc w:val="both"/>
      </w:pPr>
      <w:bookmarkStart w:id="38" w:name="P129"/>
      <w:bookmarkEnd w:id="38"/>
      <w:r>
        <w:t xml:space="preserve">10) </w:t>
      </w:r>
      <w:hyperlink r:id="rId18" w:history="1">
        <w:r>
          <w:rPr>
            <w:color w:val="0000FF"/>
          </w:rPr>
          <w:t>порядок</w:t>
        </w:r>
      </w:hyperlink>
      <w: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5A29E6" w:rsidRDefault="005A29E6">
      <w:pPr>
        <w:pStyle w:val="ConsPlusNormal"/>
        <w:ind w:firstLine="540"/>
        <w:jc w:val="both"/>
      </w:pPr>
      <w:r>
        <w:t xml:space="preserve">11) адрес официального </w:t>
      </w:r>
      <w:hyperlink r:id="rId19" w:history="1">
        <w:r>
          <w:rPr>
            <w:color w:val="0000FF"/>
          </w:rPr>
          <w:t>сайта</w:t>
        </w:r>
      </w:hyperlink>
      <w:r>
        <w:t xml:space="preserve"> системы в информационно-телекоммуникационной сети "Интернет".</w:t>
      </w:r>
    </w:p>
    <w:p w:rsidR="005A29E6" w:rsidRDefault="005A29E6">
      <w:pPr>
        <w:pStyle w:val="ConsPlusNormal"/>
        <w:ind w:firstLine="540"/>
        <w:jc w:val="both"/>
      </w:pPr>
      <w:r>
        <w:t>4. Оператор системы обеспечивает бесперебойное функционирование системы, возможность интеграции и взаимодействия иных информационных систем с системой. Информационное взаимодействие информационных систем поставщиков информации и пользователей информации с системой осуществляется с использованием единых форматов.</w:t>
      </w:r>
    </w:p>
    <w:p w:rsidR="005A29E6" w:rsidRDefault="005A29E6">
      <w:pPr>
        <w:pStyle w:val="ConsPlusNormal"/>
        <w:ind w:firstLine="540"/>
        <w:jc w:val="both"/>
      </w:pPr>
      <w:bookmarkStart w:id="39" w:name="P132"/>
      <w:bookmarkEnd w:id="39"/>
      <w:r>
        <w:t>5.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5A29E6" w:rsidRDefault="005A29E6">
      <w:pPr>
        <w:pStyle w:val="ConsPlusNormal"/>
        <w:ind w:firstLine="540"/>
        <w:jc w:val="both"/>
      </w:pPr>
      <w:bookmarkStart w:id="40" w:name="P133"/>
      <w:bookmarkEnd w:id="40"/>
      <w:r>
        <w:t xml:space="preserve">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76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77" w:history="1">
        <w:r>
          <w:rPr>
            <w:color w:val="0000FF"/>
          </w:rPr>
          <w:t>7 части 1 статьи 6</w:t>
        </w:r>
      </w:hyperlink>
      <w:r>
        <w:t xml:space="preserve"> настоящего Федерального закона.</w:t>
      </w:r>
    </w:p>
    <w:p w:rsidR="005A29E6" w:rsidRDefault="005A29E6">
      <w:pPr>
        <w:pStyle w:val="ConsPlusNormal"/>
        <w:ind w:firstLine="540"/>
        <w:jc w:val="both"/>
      </w:pPr>
      <w:bookmarkStart w:id="41" w:name="P134"/>
      <w:bookmarkEnd w:id="41"/>
      <w:r>
        <w:t xml:space="preserve">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81" w:history="1">
        <w:r>
          <w:rPr>
            <w:color w:val="0000FF"/>
          </w:rPr>
          <w:t>пунктах 11</w:t>
        </w:r>
      </w:hyperlink>
      <w:r>
        <w:t xml:space="preserve">, </w:t>
      </w:r>
      <w:hyperlink w:anchor="P97" w:history="1">
        <w:r>
          <w:rPr>
            <w:color w:val="0000FF"/>
          </w:rPr>
          <w:t>27</w:t>
        </w:r>
      </w:hyperlink>
      <w:r>
        <w:t xml:space="preserve"> и </w:t>
      </w:r>
      <w:hyperlink w:anchor="P111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закона, а также информацию о лицах, указанных в </w:t>
      </w:r>
      <w:hyperlink w:anchor="P71" w:history="1">
        <w:r>
          <w:rPr>
            <w:color w:val="0000FF"/>
          </w:rPr>
          <w:t>пункте 1 части 1 статьи 6</w:t>
        </w:r>
      </w:hyperlink>
      <w:r>
        <w:t xml:space="preserve"> настоящего Федерального закона.</w:t>
      </w:r>
    </w:p>
    <w:p w:rsidR="005A29E6" w:rsidRDefault="005A29E6">
      <w:pPr>
        <w:pStyle w:val="ConsPlusNormal"/>
        <w:ind w:firstLine="540"/>
        <w:jc w:val="both"/>
      </w:pPr>
      <w:bookmarkStart w:id="42" w:name="P135"/>
      <w:bookmarkEnd w:id="42"/>
      <w: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78" w:history="1">
        <w:r>
          <w:rPr>
            <w:color w:val="0000FF"/>
          </w:rPr>
          <w:t>пунктом 8 части 1 статьи 6</w:t>
        </w:r>
      </w:hyperlink>
      <w:r>
        <w:t xml:space="preserve"> настоящего Федерального закона.</w:t>
      </w:r>
    </w:p>
    <w:p w:rsidR="005A29E6" w:rsidRDefault="005A29E6">
      <w:pPr>
        <w:pStyle w:val="ConsPlusNormal"/>
        <w:ind w:firstLine="540"/>
        <w:jc w:val="both"/>
      </w:pPr>
      <w:r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71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72" w:history="1">
        <w:r>
          <w:rPr>
            <w:color w:val="0000FF"/>
          </w:rPr>
          <w:t>2 части 1 статьи 6</w:t>
        </w:r>
      </w:hyperlink>
      <w:r>
        <w:t xml:space="preserve"> настоящего Федерального закона.</w:t>
      </w:r>
    </w:p>
    <w:p w:rsidR="005A29E6" w:rsidRDefault="005A29E6">
      <w:pPr>
        <w:pStyle w:val="ConsPlusNormal"/>
        <w:ind w:firstLine="540"/>
        <w:jc w:val="both"/>
      </w:pPr>
      <w:r>
        <w:t>10. Пенсионный фонд Российской Федерации и его территориальные органы размещают в системе информацию из базовых государственных информационных ресурсов о страховых номерах, присвоенных индивидуальным лицевым счетам застрахованных лиц в соответствии с законодательством Российской Федерации о пенсионном страховании.</w:t>
      </w:r>
    </w:p>
    <w:p w:rsidR="005A29E6" w:rsidRDefault="005A29E6">
      <w:pPr>
        <w:pStyle w:val="ConsPlusNormal"/>
        <w:ind w:firstLine="540"/>
        <w:jc w:val="both"/>
      </w:pPr>
      <w:r>
        <w:t xml:space="preserve">11. Фонд содействия реформированию жилищно-коммунального хозяйства размещает в системе информацию, указанную в </w:t>
      </w:r>
      <w:hyperlink w:anchor="P85" w:history="1">
        <w:r>
          <w:rPr>
            <w:color w:val="0000FF"/>
          </w:rPr>
          <w:t>пункте 15 части 1 статьи 6</w:t>
        </w:r>
      </w:hyperlink>
      <w:r>
        <w:t xml:space="preserve"> настоящего Федерального закона.</w:t>
      </w:r>
    </w:p>
    <w:p w:rsidR="005A29E6" w:rsidRDefault="005A29E6">
      <w:pPr>
        <w:pStyle w:val="ConsPlusNormal"/>
        <w:ind w:firstLine="540"/>
        <w:jc w:val="both"/>
      </w:pPr>
      <w:bookmarkStart w:id="43" w:name="P139"/>
      <w:bookmarkEnd w:id="43"/>
      <w: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86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закона.</w:t>
      </w:r>
    </w:p>
    <w:p w:rsidR="005A29E6" w:rsidRDefault="005A29E6">
      <w:pPr>
        <w:pStyle w:val="ConsPlusNormal"/>
        <w:ind w:firstLine="540"/>
        <w:jc w:val="both"/>
      </w:pPr>
      <w:r>
        <w:t>13. Органы государственной власти субъектов Российской Федерации:</w:t>
      </w:r>
    </w:p>
    <w:p w:rsidR="005A29E6" w:rsidRDefault="005A29E6">
      <w:pPr>
        <w:pStyle w:val="ConsPlusNormal"/>
        <w:ind w:firstLine="540"/>
        <w:jc w:val="both"/>
      </w:pPr>
      <w: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</w:p>
    <w:p w:rsidR="005A29E6" w:rsidRDefault="005A29E6">
      <w:pPr>
        <w:pStyle w:val="ConsPlusNormal"/>
        <w:ind w:firstLine="540"/>
        <w:jc w:val="both"/>
      </w:pPr>
      <w:r>
        <w:t xml:space="preserve">2) осуществляют ведение в системе реестра организаций, указанных в </w:t>
      </w:r>
      <w:hyperlink w:anchor="P86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5A29E6" w:rsidRDefault="005A29E6">
      <w:pPr>
        <w:pStyle w:val="ConsPlusNormal"/>
        <w:ind w:firstLine="540"/>
        <w:jc w:val="both"/>
      </w:pPr>
      <w:r>
        <w:t xml:space="preserve">3) размещают в системе информацию, предусмотренную </w:t>
      </w:r>
      <w:hyperlink w:anchor="P73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74" w:history="1">
        <w:r>
          <w:rPr>
            <w:color w:val="0000FF"/>
          </w:rPr>
          <w:t>4</w:t>
        </w:r>
      </w:hyperlink>
      <w:r>
        <w:t xml:space="preserve">, </w:t>
      </w:r>
      <w:hyperlink w:anchor="P79" w:history="1">
        <w:r>
          <w:rPr>
            <w:color w:val="0000FF"/>
          </w:rPr>
          <w:t>9</w:t>
        </w:r>
      </w:hyperlink>
      <w:r>
        <w:t xml:space="preserve">, </w:t>
      </w:r>
      <w:hyperlink w:anchor="P80" w:history="1">
        <w:r>
          <w:rPr>
            <w:color w:val="0000FF"/>
          </w:rPr>
          <w:t>10</w:t>
        </w:r>
      </w:hyperlink>
      <w:r>
        <w:t xml:space="preserve">, </w:t>
      </w:r>
      <w:hyperlink w:anchor="P87" w:history="1">
        <w:r>
          <w:rPr>
            <w:color w:val="0000FF"/>
          </w:rPr>
          <w:t>17</w:t>
        </w:r>
      </w:hyperlink>
      <w:r>
        <w:t xml:space="preserve">, </w:t>
      </w:r>
      <w:hyperlink w:anchor="P88" w:history="1">
        <w:r>
          <w:rPr>
            <w:color w:val="0000FF"/>
          </w:rPr>
          <w:t>18</w:t>
        </w:r>
      </w:hyperlink>
      <w:r>
        <w:t xml:space="preserve">, </w:t>
      </w:r>
      <w:hyperlink w:anchor="P90" w:history="1">
        <w:r>
          <w:rPr>
            <w:color w:val="0000FF"/>
          </w:rPr>
          <w:t>20</w:t>
        </w:r>
      </w:hyperlink>
      <w:r>
        <w:t xml:space="preserve">, </w:t>
      </w:r>
      <w:hyperlink w:anchor="P96" w:history="1">
        <w:r>
          <w:rPr>
            <w:color w:val="0000FF"/>
          </w:rPr>
          <w:t>26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, </w:t>
      </w:r>
      <w:hyperlink w:anchor="P104" w:history="1">
        <w:r>
          <w:rPr>
            <w:color w:val="0000FF"/>
          </w:rPr>
          <w:t>34</w:t>
        </w:r>
      </w:hyperlink>
      <w:r>
        <w:t xml:space="preserve"> и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5A29E6" w:rsidRDefault="005A29E6">
      <w:pPr>
        <w:pStyle w:val="ConsPlusNormal"/>
        <w:ind w:firstLine="540"/>
        <w:jc w:val="both"/>
      </w:pPr>
      <w: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:rsidR="005A29E6" w:rsidRDefault="005A29E6">
      <w:pPr>
        <w:pStyle w:val="ConsPlusNormal"/>
        <w:ind w:firstLine="540"/>
        <w:jc w:val="both"/>
      </w:pPr>
      <w: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5A29E6" w:rsidRDefault="005A29E6">
      <w:pPr>
        <w:pStyle w:val="ConsPlusNormal"/>
        <w:ind w:firstLine="540"/>
        <w:jc w:val="both"/>
      </w:pPr>
      <w: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5A29E6" w:rsidRDefault="005A29E6">
      <w:pPr>
        <w:pStyle w:val="ConsPlusNormal"/>
        <w:ind w:firstLine="540"/>
        <w:jc w:val="both"/>
      </w:pPr>
      <w: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5A29E6" w:rsidRDefault="005A29E6">
      <w:pPr>
        <w:pStyle w:val="ConsPlusNormal"/>
        <w:ind w:firstLine="540"/>
        <w:jc w:val="both"/>
      </w:pPr>
      <w:r>
        <w:t xml:space="preserve">4) размещает в системе информацию, указанную в </w:t>
      </w:r>
      <w:hyperlink w:anchor="P72" w:history="1">
        <w:r>
          <w:rPr>
            <w:color w:val="0000FF"/>
          </w:rPr>
          <w:t>пунктах 2</w:t>
        </w:r>
      </w:hyperlink>
      <w:r>
        <w:t xml:space="preserve">, </w:t>
      </w:r>
      <w:hyperlink w:anchor="P75" w:history="1">
        <w:r>
          <w:rPr>
            <w:color w:val="0000FF"/>
          </w:rPr>
          <w:t>5</w:t>
        </w:r>
      </w:hyperlink>
      <w:r>
        <w:t xml:space="preserve">, </w:t>
      </w:r>
      <w:hyperlink w:anchor="P89" w:history="1">
        <w:r>
          <w:rPr>
            <w:color w:val="0000FF"/>
          </w:rPr>
          <w:t>19</w:t>
        </w:r>
      </w:hyperlink>
      <w:r>
        <w:t xml:space="preserve">, </w:t>
      </w:r>
      <w:hyperlink w:anchor="P107" w:history="1">
        <w:r>
          <w:rPr>
            <w:color w:val="0000FF"/>
          </w:rPr>
          <w:t>37</w:t>
        </w:r>
      </w:hyperlink>
      <w:r>
        <w:t xml:space="preserve">, </w:t>
      </w:r>
      <w:hyperlink w:anchor="P110" w:history="1">
        <w:r>
          <w:rPr>
            <w:color w:val="0000FF"/>
          </w:rPr>
          <w:t>40</w:t>
        </w:r>
      </w:hyperlink>
      <w:r>
        <w:t xml:space="preserve">, </w:t>
      </w:r>
      <w:hyperlink w:anchor="P111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закона.</w:t>
      </w:r>
    </w:p>
    <w:p w:rsidR="005A29E6" w:rsidRDefault="005A29E6">
      <w:pPr>
        <w:pStyle w:val="ConsPlusNormal"/>
        <w:ind w:firstLine="540"/>
        <w:jc w:val="both"/>
      </w:pPr>
      <w: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82" w:history="1">
        <w:r>
          <w:rPr>
            <w:color w:val="0000FF"/>
          </w:rPr>
          <w:t>пункте 12 части 1 статьи 6</w:t>
        </w:r>
      </w:hyperlink>
      <w:r>
        <w:t xml:space="preserve"> настоящего Федерального закона.</w:t>
      </w:r>
    </w:p>
    <w:p w:rsidR="005A29E6" w:rsidRDefault="005A29E6">
      <w:pPr>
        <w:pStyle w:val="ConsPlusNormal"/>
        <w:ind w:firstLine="540"/>
        <w:jc w:val="both"/>
      </w:pPr>
      <w:r>
        <w:t>16. Органы местного самоуправления размещают в системе:</w:t>
      </w:r>
    </w:p>
    <w:p w:rsidR="005A29E6" w:rsidRDefault="005A29E6">
      <w:pPr>
        <w:pStyle w:val="ConsPlusNormal"/>
        <w:ind w:firstLine="540"/>
        <w:jc w:val="both"/>
      </w:pPr>
      <w: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 w:rsidR="005A29E6" w:rsidRDefault="005A29E6">
      <w:pPr>
        <w:pStyle w:val="ConsPlusNormal"/>
        <w:ind w:firstLine="540"/>
        <w:jc w:val="both"/>
      </w:pPr>
      <w:r>
        <w:t xml:space="preserve">2) информацию, предусмотренную </w:t>
      </w:r>
      <w:hyperlink w:anchor="P76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79" w:history="1">
        <w:r>
          <w:rPr>
            <w:color w:val="0000FF"/>
          </w:rPr>
          <w:t>9</w:t>
        </w:r>
      </w:hyperlink>
      <w:r>
        <w:t xml:space="preserve">, </w:t>
      </w:r>
      <w:hyperlink w:anchor="P81" w:history="1">
        <w:r>
          <w:rPr>
            <w:color w:val="0000FF"/>
          </w:rPr>
          <w:t>11</w:t>
        </w:r>
      </w:hyperlink>
      <w:r>
        <w:t xml:space="preserve">, </w:t>
      </w:r>
      <w:hyperlink w:anchor="P83" w:history="1">
        <w:r>
          <w:rPr>
            <w:color w:val="0000FF"/>
          </w:rPr>
          <w:t>13</w:t>
        </w:r>
      </w:hyperlink>
      <w:r>
        <w:t xml:space="preserve">, </w:t>
      </w:r>
      <w:hyperlink w:anchor="P84" w:history="1">
        <w:r>
          <w:rPr>
            <w:color w:val="0000FF"/>
          </w:rPr>
          <w:t>14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закона;</w:t>
      </w:r>
    </w:p>
    <w:p w:rsidR="005A29E6" w:rsidRDefault="005A29E6">
      <w:pPr>
        <w:pStyle w:val="ConsPlusNormal"/>
        <w:ind w:firstLine="540"/>
        <w:jc w:val="both"/>
      </w:pPr>
      <w:r>
        <w:t xml:space="preserve">3) информацию о способе управления многоквартирным домом, а также информацию, предусмотренную </w:t>
      </w:r>
      <w:hyperlink w:anchor="P100" w:history="1">
        <w:r>
          <w:rPr>
            <w:color w:val="0000FF"/>
          </w:rPr>
          <w:t>пунктом 30 части 1 статьи 6</w:t>
        </w:r>
      </w:hyperlink>
      <w: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помещений в многоквартирном доме не выбран способ управления многоквартирным домом;</w:t>
      </w:r>
    </w:p>
    <w:p w:rsidR="005A29E6" w:rsidRDefault="005A29E6">
      <w:pPr>
        <w:pStyle w:val="ConsPlusNormal"/>
        <w:ind w:firstLine="540"/>
        <w:jc w:val="both"/>
      </w:pPr>
      <w: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5A29E6" w:rsidRDefault="005A29E6">
      <w:pPr>
        <w:pStyle w:val="ConsPlusNormal"/>
        <w:ind w:firstLine="540"/>
        <w:jc w:val="both"/>
      </w:pPr>
      <w:r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75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5A29E6" w:rsidRDefault="005A29E6">
      <w:pPr>
        <w:pStyle w:val="ConsPlusNormal"/>
        <w:ind w:firstLine="540"/>
        <w:jc w:val="both"/>
      </w:pPr>
      <w:r>
        <w:t xml:space="preserve">18.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7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2" w:history="1">
        <w:r>
          <w:rPr>
            <w:color w:val="0000FF"/>
          </w:rPr>
          <w:t>2</w:t>
        </w:r>
      </w:hyperlink>
      <w:r>
        <w:t xml:space="preserve">, </w:t>
      </w:r>
      <w:hyperlink w:anchor="P76" w:history="1">
        <w:r>
          <w:rPr>
            <w:color w:val="0000FF"/>
          </w:rPr>
          <w:t>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91" w:history="1">
        <w:r>
          <w:rPr>
            <w:color w:val="0000FF"/>
          </w:rPr>
          <w:t>21</w:t>
        </w:r>
      </w:hyperlink>
      <w:r>
        <w:t xml:space="preserve"> - </w:t>
      </w:r>
      <w:hyperlink w:anchor="P95" w:history="1">
        <w:r>
          <w:rPr>
            <w:color w:val="0000FF"/>
          </w:rPr>
          <w:t>25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 - </w:t>
      </w:r>
      <w:hyperlink w:anchor="P103" w:history="1">
        <w:r>
          <w:rPr>
            <w:color w:val="0000FF"/>
          </w:rPr>
          <w:t>33</w:t>
        </w:r>
      </w:hyperlink>
      <w:r>
        <w:t xml:space="preserve">, </w:t>
      </w:r>
      <w:hyperlink w:anchor="P105" w:history="1">
        <w:r>
          <w:rPr>
            <w:color w:val="0000FF"/>
          </w:rPr>
          <w:t>35</w:t>
        </w:r>
      </w:hyperlink>
      <w:r>
        <w:t xml:space="preserve"> -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5A29E6" w:rsidRDefault="005A29E6">
      <w:pPr>
        <w:pStyle w:val="ConsPlusNormal"/>
        <w:ind w:firstLine="540"/>
        <w:jc w:val="both"/>
      </w:pPr>
      <w: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7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2" w:history="1">
        <w:r>
          <w:rPr>
            <w:color w:val="0000FF"/>
          </w:rPr>
          <w:t>2</w:t>
        </w:r>
      </w:hyperlink>
      <w:r>
        <w:t xml:space="preserve">, </w:t>
      </w:r>
      <w:hyperlink w:anchor="P76" w:history="1">
        <w:r>
          <w:rPr>
            <w:color w:val="0000FF"/>
          </w:rPr>
          <w:t>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81" w:history="1">
        <w:r>
          <w:rPr>
            <w:color w:val="0000FF"/>
          </w:rPr>
          <w:t>11</w:t>
        </w:r>
      </w:hyperlink>
      <w:r>
        <w:t xml:space="preserve">, </w:t>
      </w:r>
      <w:hyperlink w:anchor="P92" w:history="1">
        <w:r>
          <w:rPr>
            <w:color w:val="0000FF"/>
          </w:rPr>
          <w:t>22</w:t>
        </w:r>
      </w:hyperlink>
      <w:r>
        <w:t xml:space="preserve">, </w:t>
      </w:r>
      <w:hyperlink w:anchor="P94" w:history="1">
        <w:r>
          <w:rPr>
            <w:color w:val="0000FF"/>
          </w:rPr>
          <w:t>24</w:t>
        </w:r>
      </w:hyperlink>
      <w:r>
        <w:t xml:space="preserve">, </w:t>
      </w:r>
      <w:hyperlink w:anchor="P95" w:history="1">
        <w:r>
          <w:rPr>
            <w:color w:val="0000FF"/>
          </w:rPr>
          <w:t>25</w:t>
        </w:r>
      </w:hyperlink>
      <w:r>
        <w:t xml:space="preserve">, </w:t>
      </w:r>
      <w:hyperlink w:anchor="P97" w:history="1">
        <w:r>
          <w:rPr>
            <w:color w:val="0000FF"/>
          </w:rPr>
          <w:t>27</w:t>
        </w:r>
      </w:hyperlink>
      <w:r>
        <w:t xml:space="preserve">, </w:t>
      </w:r>
      <w:hyperlink w:anchor="P101" w:history="1">
        <w:r>
          <w:rPr>
            <w:color w:val="0000FF"/>
          </w:rPr>
          <w:t>31</w:t>
        </w:r>
      </w:hyperlink>
      <w:r>
        <w:t xml:space="preserve">, </w:t>
      </w:r>
      <w:hyperlink w:anchor="P103" w:history="1">
        <w:r>
          <w:rPr>
            <w:color w:val="0000FF"/>
          </w:rPr>
          <w:t>33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5A29E6" w:rsidRDefault="005A29E6">
      <w:pPr>
        <w:pStyle w:val="ConsPlusNormal"/>
        <w:ind w:firstLine="540"/>
        <w:jc w:val="both"/>
      </w:pPr>
      <w:r>
        <w:t xml:space="preserve">20.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89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91" w:history="1">
        <w:r>
          <w:rPr>
            <w:color w:val="0000FF"/>
          </w:rPr>
          <w:t>21 части 1 статьи 6</w:t>
        </w:r>
      </w:hyperlink>
      <w:r>
        <w:t xml:space="preserve"> настоящего Федерального закона.</w:t>
      </w:r>
    </w:p>
    <w:p w:rsidR="005A29E6" w:rsidRDefault="005A29E6">
      <w:pPr>
        <w:pStyle w:val="ConsPlusNormal"/>
        <w:ind w:firstLine="540"/>
        <w:jc w:val="both"/>
      </w:pPr>
      <w: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76" w:history="1">
        <w:r>
          <w:rPr>
            <w:color w:val="0000FF"/>
          </w:rPr>
          <w:t>пунктом 6 части 1 статьи 6</w:t>
        </w:r>
      </w:hyperlink>
      <w:r>
        <w:t xml:space="preserve"> настоящего Федерального закона.</w:t>
      </w:r>
    </w:p>
    <w:p w:rsidR="005A29E6" w:rsidRDefault="005A29E6">
      <w:pPr>
        <w:pStyle w:val="ConsPlusNormal"/>
        <w:ind w:firstLine="540"/>
        <w:jc w:val="both"/>
      </w:pPr>
      <w: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5A29E6" w:rsidRDefault="005A29E6">
      <w:pPr>
        <w:pStyle w:val="ConsPlusNormal"/>
        <w:ind w:firstLine="540"/>
        <w:jc w:val="both"/>
      </w:pPr>
      <w:bookmarkStart w:id="44" w:name="P161"/>
      <w:bookmarkEnd w:id="44"/>
      <w:r>
        <w:t>23.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жилое помещение и коммунальные услуги.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  <w:outlineLvl w:val="0"/>
      </w:pPr>
      <w:r>
        <w:t>Статья 8. Размещение информации в системе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</w:pPr>
      <w: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129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5A29E6" w:rsidRDefault="005A29E6">
      <w:pPr>
        <w:pStyle w:val="ConsPlusNormal"/>
        <w:ind w:firstLine="540"/>
        <w:jc w:val="both"/>
      </w:pPr>
      <w: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121" w:history="1">
        <w:r>
          <w:rPr>
            <w:color w:val="0000FF"/>
          </w:rPr>
          <w:t>пунктом 2 части 3 статьи 7</w:t>
        </w:r>
      </w:hyperlink>
      <w:r>
        <w:t xml:space="preserve"> настоящего Федерального закона.</w:t>
      </w:r>
    </w:p>
    <w:p w:rsidR="005A29E6" w:rsidRDefault="005A29E6">
      <w:pPr>
        <w:pStyle w:val="ConsPlusNormal"/>
        <w:ind w:firstLine="540"/>
        <w:jc w:val="both"/>
      </w:pPr>
      <w:r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  <w:outlineLvl w:val="0"/>
      </w:pPr>
      <w:r>
        <w:t>Статья 9. Правовой режим информации, размещенной в системе, и информационного ресурса системы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</w:pPr>
      <w:r>
        <w:t>1. Правомочия обладателя государственного информационного ресурса системы и обладателя прав на результаты интеллектуальной деятельности, связанные с созданием системы, в том числе на программные средства системы, от имени Российской Федерации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5A29E6" w:rsidRDefault="005A29E6">
      <w:pPr>
        <w:pStyle w:val="ConsPlusNormal"/>
        <w:ind w:firstLine="540"/>
        <w:jc w:val="both"/>
      </w:pPr>
      <w:bookmarkStart w:id="45" w:name="P172"/>
      <w:bookmarkEnd w:id="45"/>
      <w:r>
        <w:t>2. Информация, содержащаяся в системе, является официальной. Государственный информационный ресурс системы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  <w:outlineLvl w:val="0"/>
      </w:pPr>
      <w:r>
        <w:t>Статья 10. Взаимодействие системы и иных информационных систем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</w:pPr>
      <w:bookmarkStart w:id="46" w:name="P176"/>
      <w:bookmarkEnd w:id="46"/>
      <w:r>
        <w:t>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систем.</w:t>
      </w:r>
    </w:p>
    <w:p w:rsidR="005A29E6" w:rsidRDefault="005A29E6">
      <w:pPr>
        <w:pStyle w:val="ConsPlusNormal"/>
        <w:ind w:firstLine="540"/>
        <w:jc w:val="both"/>
      </w:pPr>
      <w:r>
        <w:t xml:space="preserve">2. Взаимодействие иных, не указанных в </w:t>
      </w:r>
      <w:hyperlink w:anchor="P176" w:history="1">
        <w:r>
          <w:rPr>
            <w:color w:val="0000FF"/>
          </w:rPr>
          <w:t>части 1</w:t>
        </w:r>
      </w:hyperlink>
      <w: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129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закона, и при условии соблюдения требований </w:t>
      </w:r>
      <w:hyperlink w:anchor="P172" w:history="1">
        <w:r>
          <w:rPr>
            <w:color w:val="0000FF"/>
          </w:rPr>
          <w:t>части 2 статьи 9</w:t>
        </w:r>
      </w:hyperlink>
      <w:r>
        <w:t xml:space="preserve"> настоящего Федерального закона.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  <w:outlineLvl w:val="0"/>
      </w:pPr>
      <w:r>
        <w:t>Статья 11. Ответственность за нарушение настоящего Федерального закона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</w:pPr>
      <w:r>
        <w:t>Нарушение требований настоящего Федерального закона влечет за собой ответственность в соответствии с законодательством Российской Федерации.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  <w:outlineLvl w:val="0"/>
      </w:pPr>
      <w:r>
        <w:t>Статья 12. Заключительные положения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</w:pPr>
      <w:bookmarkStart w:id="47" w:name="P185"/>
      <w:bookmarkEnd w:id="47"/>
      <w:r>
        <w:t xml:space="preserve">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129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5A29E6" w:rsidRDefault="005A29E6">
      <w:pPr>
        <w:pStyle w:val="ConsPlusNormal"/>
        <w:ind w:firstLine="540"/>
        <w:jc w:val="both"/>
      </w:pPr>
      <w:r>
        <w:t xml:space="preserve">2. 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185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5A29E6" w:rsidRDefault="005A29E6">
      <w:pPr>
        <w:pStyle w:val="ConsPlusNormal"/>
        <w:ind w:firstLine="540"/>
        <w:jc w:val="both"/>
      </w:pPr>
      <w: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129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5A29E6" w:rsidRDefault="005A29E6">
      <w:pPr>
        <w:pStyle w:val="ConsPlusNormal"/>
        <w:ind w:firstLine="540"/>
        <w:jc w:val="both"/>
      </w:pPr>
      <w:r>
        <w:t xml:space="preserve">4. 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</w:t>
      </w:r>
      <w:hyperlink r:id="rId21" w:history="1">
        <w:r>
          <w:rPr>
            <w:color w:val="0000FF"/>
          </w:rPr>
          <w:t>статьей 195</w:t>
        </w:r>
      </w:hyperlink>
      <w:r>
        <w:t xml:space="preserve"> Жилищного кодекса Российской Федерации, органов исполнительной 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hyperlink r:id="rId22" w:history="1">
        <w:r>
          <w:rPr>
            <w:color w:val="0000FF"/>
          </w:rPr>
          <w:t>статьей 198</w:t>
        </w:r>
      </w:hyperlink>
      <w: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</w:p>
    <w:p w:rsidR="005A29E6" w:rsidRDefault="005A29E6">
      <w:pPr>
        <w:pStyle w:val="ConsPlusNormal"/>
        <w:jc w:val="both"/>
      </w:pPr>
      <w:r>
        <w:t xml:space="preserve">(часть 4 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28.12.2016 N 469-ФЗ)</w:t>
      </w:r>
    </w:p>
    <w:p w:rsidR="005A29E6" w:rsidRDefault="005A29E6">
      <w:pPr>
        <w:pStyle w:val="ConsPlusNormal"/>
        <w:ind w:firstLine="540"/>
        <w:jc w:val="both"/>
      </w:pPr>
      <w:bookmarkStart w:id="48" w:name="P190"/>
      <w:bookmarkEnd w:id="48"/>
      <w:r>
        <w:t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</w:t>
      </w:r>
    </w:p>
    <w:p w:rsidR="005A29E6" w:rsidRDefault="005A29E6">
      <w:pPr>
        <w:pStyle w:val="ConsPlusNormal"/>
        <w:jc w:val="both"/>
      </w:pPr>
      <w:r>
        <w:t xml:space="preserve">(часть 4.1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5A29E6" w:rsidRDefault="005A29E6">
      <w:pPr>
        <w:pStyle w:val="ConsPlusNormal"/>
        <w:ind w:firstLine="540"/>
        <w:jc w:val="both"/>
      </w:pPr>
      <w:r>
        <w:t xml:space="preserve">4.2. Положения </w:t>
      </w:r>
      <w:hyperlink w:anchor="P190" w:history="1">
        <w:r>
          <w:rPr>
            <w:color w:val="0000FF"/>
          </w:rPr>
          <w:t>части 4.1</w:t>
        </w:r>
      </w:hyperlink>
      <w:r>
        <w:t xml:space="preserve"> настоящей статьи не применяются в отношении лиц, указанных в </w:t>
      </w:r>
      <w:hyperlink w:anchor="P132" w:history="1">
        <w:r>
          <w:rPr>
            <w:color w:val="0000FF"/>
          </w:rPr>
          <w:t>частях 5</w:t>
        </w:r>
      </w:hyperlink>
      <w:r>
        <w:t xml:space="preserve">, </w:t>
      </w:r>
      <w:hyperlink w:anchor="P133" w:history="1">
        <w:r>
          <w:rPr>
            <w:color w:val="0000FF"/>
          </w:rPr>
          <w:t>6</w:t>
        </w:r>
      </w:hyperlink>
      <w:r>
        <w:t xml:space="preserve">, </w:t>
      </w:r>
      <w:hyperlink w:anchor="P134" w:history="1">
        <w:r>
          <w:rPr>
            <w:color w:val="0000FF"/>
          </w:rPr>
          <w:t>части 7</w:t>
        </w:r>
      </w:hyperlink>
      <w:r>
        <w:t xml:space="preserve"> (в отношении федерального органа исполнительной власти в области государственного регулирования тарифов), </w:t>
      </w:r>
      <w:hyperlink w:anchor="P135" w:history="1">
        <w:r>
          <w:rPr>
            <w:color w:val="0000FF"/>
          </w:rPr>
          <w:t>частях 8</w:t>
        </w:r>
      </w:hyperlink>
      <w:r>
        <w:t xml:space="preserve"> - </w:t>
      </w:r>
      <w:hyperlink w:anchor="P139" w:history="1">
        <w:r>
          <w:rPr>
            <w:color w:val="0000FF"/>
          </w:rPr>
          <w:t>12</w:t>
        </w:r>
      </w:hyperlink>
      <w:r>
        <w:t xml:space="preserve">, </w:t>
      </w:r>
      <w:hyperlink w:anchor="P161" w:history="1">
        <w:r>
          <w:rPr>
            <w:color w:val="0000FF"/>
          </w:rPr>
          <w:t>части 23</w:t>
        </w:r>
      </w:hyperlink>
      <w: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законодательством Российской Федерации) статьи 7 настоящего Федерального закона.</w:t>
      </w:r>
    </w:p>
    <w:p w:rsidR="005A29E6" w:rsidRDefault="005A29E6">
      <w:pPr>
        <w:pStyle w:val="ConsPlusNormal"/>
        <w:jc w:val="both"/>
      </w:pPr>
      <w:r>
        <w:t xml:space="preserve">(часть 4.2 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5A29E6" w:rsidRDefault="005A29E6">
      <w:pPr>
        <w:pStyle w:val="ConsPlusNormal"/>
        <w:ind w:firstLine="540"/>
        <w:jc w:val="both"/>
      </w:pPr>
      <w:bookmarkStart w:id="49" w:name="P194"/>
      <w:bookmarkEnd w:id="49"/>
      <w:r>
        <w:t>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 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</w:p>
    <w:p w:rsidR="005A29E6" w:rsidRDefault="005A29E6">
      <w:pPr>
        <w:pStyle w:val="ConsPlusNormal"/>
        <w:ind w:firstLine="540"/>
        <w:jc w:val="both"/>
      </w:pPr>
      <w:r>
        <w:t xml:space="preserve">6. При заключении соглашения, предусмотренного </w:t>
      </w:r>
      <w:hyperlink w:anchor="P194" w:history="1">
        <w:r>
          <w:rPr>
            <w:color w:val="0000FF"/>
          </w:rPr>
          <w:t>частью 5</w:t>
        </w:r>
      </w:hyperlink>
      <w: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 года.</w:t>
      </w:r>
    </w:p>
    <w:p w:rsidR="005A29E6" w:rsidRDefault="005A29E6">
      <w:pPr>
        <w:pStyle w:val="ConsPlusNormal"/>
        <w:ind w:firstLine="540"/>
        <w:jc w:val="both"/>
      </w:pPr>
      <w:r>
        <w:t xml:space="preserve">7. При заключении соглашения, предусмотренного </w:t>
      </w:r>
      <w:hyperlink w:anchor="P194" w:history="1">
        <w:r>
          <w:rPr>
            <w:color w:val="0000FF"/>
          </w:rPr>
          <w:t>частью 5</w:t>
        </w:r>
      </w:hyperlink>
      <w: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 w:rsidR="005A29E6" w:rsidRDefault="005A29E6">
      <w:pPr>
        <w:pStyle w:val="ConsPlusNormal"/>
        <w:ind w:firstLine="540"/>
        <w:jc w:val="both"/>
      </w:pPr>
      <w:r>
        <w:t xml:space="preserve">8. С 1 января 2018 года в случае, если в системе не размещена информация о размере платы, подлежащей внесению потребителем за жилое помещение и коммунальные услуги, либо размещена информация, которая не соответствует платежному документу, представленному потребителю на бумажном носителе, платежный документ считается не представленным в соответствии с требованиями законодательства Российской Федерации, за исключением случая, предусмотренного </w:t>
      </w:r>
      <w:hyperlink w:anchor="P199" w:history="1">
        <w:r>
          <w:rPr>
            <w:color w:val="0000FF"/>
          </w:rPr>
          <w:t>частью 9</w:t>
        </w:r>
      </w:hyperlink>
      <w:r>
        <w:t xml:space="preserve"> настоящей статьи.</w:t>
      </w:r>
    </w:p>
    <w:p w:rsidR="005A29E6" w:rsidRDefault="005A29E6">
      <w:pPr>
        <w:pStyle w:val="ConsPlusNormal"/>
        <w:jc w:val="both"/>
      </w:pPr>
      <w:r>
        <w:t xml:space="preserve">(часть 8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28.12.2016 N 469-ФЗ)</w:t>
      </w:r>
    </w:p>
    <w:p w:rsidR="005A29E6" w:rsidRDefault="005A29E6">
      <w:pPr>
        <w:pStyle w:val="ConsPlusNormal"/>
        <w:ind w:firstLine="540"/>
        <w:jc w:val="both"/>
      </w:pPr>
      <w:bookmarkStart w:id="50" w:name="P199"/>
      <w:bookmarkEnd w:id="50"/>
      <w:r>
        <w:t xml:space="preserve">9. В случае, если по истечении шести месяцев с даты, указанной в </w:t>
      </w:r>
      <w:hyperlink w:anchor="P190" w:history="1">
        <w:r>
          <w:rPr>
            <w:color w:val="0000FF"/>
          </w:rPr>
          <w:t>части 4.1</w:t>
        </w:r>
      </w:hyperlink>
      <w:r>
        <w:t xml:space="preserve"> настоящей статьи, поставщиками информации, осуществляющими деятельность на территориях субъектов Российской Федерации - городов федерального значения Москвы, Санкт-Петербурга, Севастополя, в системе не размещена информация о размере платы, подлежащей внесению потребителем за жилое помещение и коммунальные услуги, либо размещена информация, которая не соответствует платежному документу, представленному потребителю на бумажном носителе, платежный документ считается не представленным в соответствии с требованиями законодательства Российской Федерации.</w:t>
      </w:r>
    </w:p>
    <w:p w:rsidR="005A29E6" w:rsidRDefault="005A29E6">
      <w:pPr>
        <w:pStyle w:val="ConsPlusNormal"/>
        <w:jc w:val="both"/>
      </w:pPr>
      <w:r>
        <w:t xml:space="preserve">(часть 9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5A29E6" w:rsidRDefault="005A29E6">
      <w:pPr>
        <w:pStyle w:val="ConsPlusNormal"/>
        <w:ind w:firstLine="540"/>
        <w:jc w:val="both"/>
      </w:pPr>
    </w:p>
    <w:p w:rsidR="005A29E6" w:rsidRDefault="005A29E6">
      <w:pPr>
        <w:pStyle w:val="ConsPlusNormal"/>
        <w:jc w:val="right"/>
      </w:pPr>
      <w:r>
        <w:t>Президент</w:t>
      </w:r>
    </w:p>
    <w:p w:rsidR="005A29E6" w:rsidRDefault="005A29E6">
      <w:pPr>
        <w:pStyle w:val="ConsPlusNormal"/>
        <w:jc w:val="right"/>
      </w:pPr>
      <w:r>
        <w:t>Российской Федерации</w:t>
      </w:r>
    </w:p>
    <w:p w:rsidR="005A29E6" w:rsidRDefault="005A29E6">
      <w:pPr>
        <w:pStyle w:val="ConsPlusNormal"/>
        <w:jc w:val="right"/>
      </w:pPr>
      <w:r>
        <w:t>В.ПУТИН</w:t>
      </w:r>
    </w:p>
    <w:p w:rsidR="005A29E6" w:rsidRDefault="005A29E6">
      <w:pPr>
        <w:pStyle w:val="ConsPlusNormal"/>
      </w:pPr>
      <w:r>
        <w:t>Москва, Кремль</w:t>
      </w:r>
    </w:p>
    <w:p w:rsidR="005A29E6" w:rsidRDefault="005A29E6">
      <w:pPr>
        <w:pStyle w:val="ConsPlusNormal"/>
      </w:pPr>
      <w:r>
        <w:t>21 июля 2014 года</w:t>
      </w:r>
    </w:p>
    <w:p w:rsidR="005A29E6" w:rsidRDefault="005A29E6">
      <w:pPr>
        <w:pStyle w:val="ConsPlusNormal"/>
      </w:pPr>
      <w:r>
        <w:t>N 209-ФЗ</w:t>
      </w:r>
    </w:p>
    <w:p w:rsidR="005A29E6" w:rsidRDefault="005A29E6">
      <w:pPr>
        <w:pStyle w:val="ConsPlusNormal"/>
      </w:pPr>
    </w:p>
    <w:p w:rsidR="005A29E6" w:rsidRDefault="005A29E6">
      <w:pPr>
        <w:pStyle w:val="ConsPlusNormal"/>
      </w:pPr>
    </w:p>
    <w:p w:rsidR="005A29E6" w:rsidRDefault="005A29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8E7" w:rsidRDefault="006428E7"/>
    <w:sectPr w:rsidR="006428E7" w:rsidSect="00A4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E6"/>
    <w:rsid w:val="005A29E6"/>
    <w:rsid w:val="0064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653E6-EBB8-434F-8174-75A332C9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2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29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13444BDABDC5DA2F6DC1B09AE748E3F0BCB2D2408037FE7C3065DD4AE3A81781D648789686B3B1k8F" TargetMode="External"/><Relationship Id="rId13" Type="http://schemas.openxmlformats.org/officeDocument/2006/relationships/hyperlink" Target="consultantplus://offline/ref=2D13444BDABDC5DA2F6DC1B09AE748E3F8B6BAD848886AF4746969DF4DECF700869F44799686B31AB2kCF" TargetMode="External"/><Relationship Id="rId18" Type="http://schemas.openxmlformats.org/officeDocument/2006/relationships/hyperlink" Target="consultantplus://offline/ref=2D13444BDABDC5DA2F6DC1B09AE748E3F8B8B3DE468B6AF4746969DF4DECF700869F44799686B31AB2kEF" TargetMode="External"/><Relationship Id="rId26" Type="http://schemas.openxmlformats.org/officeDocument/2006/relationships/hyperlink" Target="consultantplus://offline/ref=2D13444BDABDC5DA2F6DC1B09AE748E3FBBFB2DD48836AF4746969DF4DECF700869F44799686B318B2kA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D13444BDABDC5DA2F6DC1B09AE748E3FBBFBBD349886AF4746969DF4DECF700869F447C91B8k5F" TargetMode="External"/><Relationship Id="rId7" Type="http://schemas.openxmlformats.org/officeDocument/2006/relationships/hyperlink" Target="consultantplus://offline/ref=2D13444BDABDC5DA2F6DC1B09AE748E3FBBFBBD349886AF4746969DF4DBEkCF" TargetMode="External"/><Relationship Id="rId12" Type="http://schemas.openxmlformats.org/officeDocument/2006/relationships/hyperlink" Target="consultantplus://offline/ref=2D13444BDABDC5DA2F6DC1B09AE748E3F8B8B3DB418E6AF4746969DF4DECF700869F44799686B31AB2kEF" TargetMode="External"/><Relationship Id="rId17" Type="http://schemas.openxmlformats.org/officeDocument/2006/relationships/hyperlink" Target="consultantplus://offline/ref=2D13444BDABDC5DA2F6DC1B09AE748E3F8B6BFD949836AF4746969DF4DECF700869F44799686B31AB2k7F" TargetMode="External"/><Relationship Id="rId25" Type="http://schemas.openxmlformats.org/officeDocument/2006/relationships/hyperlink" Target="consultantplus://offline/ref=2D13444BDABDC5DA2F6DC1B09AE748E3FBBFB2DD48836AF4746969DF4DECF700869F44799686B318B2k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13444BDABDC5DA2F6DC1B09AE748E3F8B8B3DB41886AF4746969DF4DECF700869F44799686B31AB2kEF" TargetMode="External"/><Relationship Id="rId20" Type="http://schemas.openxmlformats.org/officeDocument/2006/relationships/hyperlink" Target="consultantplus://offline/ref=2D13444BDABDC5DA2F6DC1B09AE748E3FBBFBBD349886AF4746969DF4DECF700869F447A92B8k0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13444BDABDC5DA2F6DC1B09AE748E3FBBFBBDB428D6AF4746969DF4DBEkCF" TargetMode="External"/><Relationship Id="rId11" Type="http://schemas.openxmlformats.org/officeDocument/2006/relationships/hyperlink" Target="consultantplus://offline/ref=2D13444BDABDC5DA2F6DC1B09AE748E3F8B8B3DB418F6AF4746969DF4DECF700869F44799686B31AB2kEF" TargetMode="External"/><Relationship Id="rId24" Type="http://schemas.openxmlformats.org/officeDocument/2006/relationships/hyperlink" Target="consultantplus://offline/ref=2D13444BDABDC5DA2F6DC1B09AE748E3FBBFB2DD48836AF4746969DF4DECF700869F44799686B318B2kDF" TargetMode="External"/><Relationship Id="rId5" Type="http://schemas.openxmlformats.org/officeDocument/2006/relationships/hyperlink" Target="consultantplus://offline/ref=2D13444BDABDC5DA2F6DC1B09AE748E3FBB7BCDF4BDD3DF6253C67BDkAF" TargetMode="External"/><Relationship Id="rId15" Type="http://schemas.openxmlformats.org/officeDocument/2006/relationships/hyperlink" Target="consultantplus://offline/ref=2D13444BDABDC5DA2F6DC1B09AE748E3F8B6BFD949836AF4746969DF4DECF700869F44799686B31AB2k7F" TargetMode="External"/><Relationship Id="rId23" Type="http://schemas.openxmlformats.org/officeDocument/2006/relationships/hyperlink" Target="consultantplus://offline/ref=2D13444BDABDC5DA2F6DC1B09AE748E3FBBFB2DD48836AF4746969DF4DECF700869F44799686B318B2kF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D13444BDABDC5DA2F6DC1B09AE748E3F8B6BEDE43886AF4746969DF4DECF700869F44799686B31BB2k8F" TargetMode="External"/><Relationship Id="rId19" Type="http://schemas.openxmlformats.org/officeDocument/2006/relationships/hyperlink" Target="consultantplus://offline/ref=2D13444BDABDC5DA2F6DC1B09AE748E3F8BDBADB46896AF4746969DF4DECF700869F44799686B31BB2k8F" TargetMode="External"/><Relationship Id="rId4" Type="http://schemas.openxmlformats.org/officeDocument/2006/relationships/hyperlink" Target="consultantplus://offline/ref=2D13444BDABDC5DA2F6DC1B09AE748E3FBBFB2DD48836AF4746969DF4DECF700869F44799686B319B2k6F" TargetMode="External"/><Relationship Id="rId9" Type="http://schemas.openxmlformats.org/officeDocument/2006/relationships/hyperlink" Target="consultantplus://offline/ref=2D13444BDABDC5DA2F6DC1B09AE748E3F8B8B3DD418E6AF4746969DF4DECF700869F44799686B31AB2kEF" TargetMode="External"/><Relationship Id="rId14" Type="http://schemas.openxmlformats.org/officeDocument/2006/relationships/hyperlink" Target="consultantplus://offline/ref=2D13444BDABDC5DA2F6DC1B09AE748E3F8B6BFD949836AF4746969DF4DECF700869F44799686B018B2kFF" TargetMode="External"/><Relationship Id="rId22" Type="http://schemas.openxmlformats.org/officeDocument/2006/relationships/hyperlink" Target="consultantplus://offline/ref=2D13444BDABDC5DA2F6DC1B09AE748E3FBBFBBD349886AF4746969DF4DECF700869F447C9EB8kFF" TargetMode="External"/><Relationship Id="rId27" Type="http://schemas.openxmlformats.org/officeDocument/2006/relationships/hyperlink" Target="consultantplus://offline/ref=2D13444BDABDC5DA2F6DC1B09AE748E3FBBFB2DD48836AF4746969DF4DECF700869F44799686B318B2k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6670</Words>
  <Characters>38025</Characters>
  <Application>Microsoft Office Word</Application>
  <DocSecurity>0</DocSecurity>
  <Lines>316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Статья 1. Сфера действия настоящего Федерального закона</vt:lpstr>
      <vt:lpstr>Статья 2. Основные понятия, используемые в настоящем Федеральном законе</vt:lpstr>
      <vt:lpstr>Статья 3. Правовая основа создания, эксплуатации и модернизации системы</vt:lpstr>
      <vt:lpstr>Статья 4. Принципы создания, эксплуатации и модернизации системы</vt:lpstr>
      <vt:lpstr>Статья 5. Требования к системе</vt:lpstr>
      <vt:lpstr>Статья 6. Виды информации, размещаемой в системе</vt:lpstr>
      <vt:lpstr>Статья 7. Права и обязанности участников информационного взаимодействия</vt:lpstr>
      <vt:lpstr>Статья 8. Размещение информации в системе</vt:lpstr>
      <vt:lpstr>Статья 9. Правовой режим информации, размещенной в системе, и информационного ре</vt:lpstr>
      <vt:lpstr>Статья 10. Взаимодействие системы и иных информационных систем</vt:lpstr>
      <vt:lpstr>Статья 11. Ответственность за нарушение настоящего Федерального закона</vt:lpstr>
      <vt:lpstr>Статья 12. Заключительные положения</vt:lpstr>
      <vt:lpstr>Статья 13. Вступление в силу настоящего Федерального закона</vt:lpstr>
    </vt:vector>
  </TitlesOfParts>
  <Company/>
  <LinksUpToDate>false</LinksUpToDate>
  <CharactersWithSpaces>44606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2017-04-25T05:36:00Z</dcterms:created>
  <dcterms:modified xsi:type="dcterms:W3CDTF">2017-04-25T05:36:00Z</dcterms:modified>
</cp:coreProperties>
</file>