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14" w:rsidRPr="000022D2" w:rsidRDefault="003C5497" w:rsidP="000022D2">
      <w:pPr>
        <w:pStyle w:val="a3"/>
        <w:tabs>
          <w:tab w:val="left" w:pos="11057"/>
        </w:tabs>
        <w:spacing w:before="67" w:line="242" w:lineRule="auto"/>
        <w:ind w:left="5954" w:right="113"/>
        <w:rPr>
          <w:b/>
        </w:rPr>
      </w:pPr>
      <w:r w:rsidRPr="000022D2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25C3" wp14:editId="2F1A8ED8">
                <wp:simplePos x="0" y="0"/>
                <wp:positionH relativeFrom="page">
                  <wp:posOffset>364490</wp:posOffset>
                </wp:positionH>
                <wp:positionV relativeFrom="page">
                  <wp:posOffset>9377045</wp:posOffset>
                </wp:positionV>
                <wp:extent cx="9271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7pt,738.35pt" to="36pt,7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NHGwIAAD8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" strokeweight=".16936mm">
                <w10:wrap anchorx="page" anchory="page"/>
              </v:line>
            </w:pict>
          </mc:Fallback>
        </mc:AlternateContent>
      </w:r>
      <w:r w:rsidR="000022D2" w:rsidRPr="000022D2">
        <w:rPr>
          <w:b/>
        </w:rPr>
        <w:t xml:space="preserve">Государственная </w:t>
      </w:r>
      <w:r w:rsidR="000022D2" w:rsidRPr="000022D2">
        <w:rPr>
          <w:b/>
        </w:rPr>
        <w:t xml:space="preserve">жилищная инспекция </w:t>
      </w:r>
      <w:r w:rsidR="000022D2" w:rsidRPr="000022D2">
        <w:rPr>
          <w:b/>
        </w:rPr>
        <w:t>Республики Дагестан</w:t>
      </w:r>
    </w:p>
    <w:p w:rsidR="00BE4C14" w:rsidRDefault="00BE4C14">
      <w:pPr>
        <w:pStyle w:val="a3"/>
        <w:rPr>
          <w:sz w:val="30"/>
        </w:rPr>
      </w:pPr>
    </w:p>
    <w:p w:rsidR="00BE4C14" w:rsidRDefault="00BE4C14">
      <w:pPr>
        <w:pStyle w:val="a3"/>
        <w:rPr>
          <w:sz w:val="30"/>
        </w:rPr>
      </w:pPr>
    </w:p>
    <w:p w:rsidR="00BE4C14" w:rsidRDefault="00BE4C14">
      <w:pPr>
        <w:pStyle w:val="a3"/>
        <w:spacing w:before="1"/>
        <w:rPr>
          <w:sz w:val="24"/>
        </w:rPr>
      </w:pPr>
    </w:p>
    <w:p w:rsidR="00BE4C14" w:rsidRDefault="003C5497">
      <w:pPr>
        <w:ind w:left="1422" w:right="1557"/>
        <w:jc w:val="center"/>
        <w:rPr>
          <w:b/>
          <w:sz w:val="28"/>
        </w:rPr>
      </w:pPr>
      <w:r>
        <w:rPr>
          <w:b/>
          <w:sz w:val="28"/>
        </w:rPr>
        <w:t>Сведения о прекращении управления многоквартирным домом</w:t>
      </w:r>
    </w:p>
    <w:p w:rsidR="00BE4C14" w:rsidRDefault="003C5497">
      <w:pPr>
        <w:pStyle w:val="a3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198755</wp:posOffset>
                </wp:positionV>
                <wp:extent cx="2577465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7465" cy="0"/>
                        </a:xfrm>
                        <a:prstGeom prst="line">
                          <a:avLst/>
                        </a:pr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15pt,15.65pt" to="399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" strokeweight=".31203mm">
                <w10:wrap type="topAndBottom" anchorx="page"/>
              </v:line>
            </w:pict>
          </mc:Fallback>
        </mc:AlternateContent>
      </w:r>
    </w:p>
    <w:p w:rsidR="00514364" w:rsidRDefault="00514364">
      <w:pPr>
        <w:spacing w:line="180" w:lineRule="exact"/>
        <w:ind w:left="1422" w:right="1557"/>
        <w:jc w:val="center"/>
        <w:rPr>
          <w:b/>
          <w:sz w:val="18"/>
        </w:rPr>
      </w:pPr>
    </w:p>
    <w:p w:rsidR="00BE4C14" w:rsidRDefault="003C5497">
      <w:pPr>
        <w:spacing w:line="180" w:lineRule="exact"/>
        <w:ind w:left="1422" w:right="1557"/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(адрес МКД (</w:t>
      </w:r>
      <w:proofErr w:type="spellStart"/>
      <w:r>
        <w:rPr>
          <w:b/>
          <w:sz w:val="18"/>
        </w:rPr>
        <w:t>п.п</w:t>
      </w:r>
      <w:proofErr w:type="spellEnd"/>
      <w:r>
        <w:rPr>
          <w:b/>
          <w:sz w:val="18"/>
        </w:rPr>
        <w:t>. «а» п. 2 Порядка))</w:t>
      </w:r>
    </w:p>
    <w:p w:rsidR="00BE4C14" w:rsidRDefault="00BE4C14">
      <w:pPr>
        <w:pStyle w:val="a3"/>
        <w:rPr>
          <w:b/>
          <w:sz w:val="20"/>
        </w:rPr>
      </w:pPr>
    </w:p>
    <w:p w:rsidR="00BE4C14" w:rsidRDefault="00BE4C14">
      <w:pPr>
        <w:pStyle w:val="a3"/>
        <w:rPr>
          <w:b/>
          <w:sz w:val="20"/>
        </w:rPr>
      </w:pPr>
    </w:p>
    <w:p w:rsidR="00BE4C14" w:rsidRDefault="00BE4C14">
      <w:pPr>
        <w:pStyle w:val="a3"/>
        <w:rPr>
          <w:b/>
          <w:sz w:val="20"/>
        </w:rPr>
      </w:pPr>
    </w:p>
    <w:p w:rsidR="00BE4C14" w:rsidRDefault="00BE4C14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2778"/>
        <w:gridCol w:w="3179"/>
      </w:tblGrid>
      <w:tr w:rsidR="00BE4C14">
        <w:trPr>
          <w:trHeight w:val="964"/>
        </w:trPr>
        <w:tc>
          <w:tcPr>
            <w:tcW w:w="4981" w:type="dxa"/>
            <w:tcBorders>
              <w:top w:val="nil"/>
              <w:left w:val="nil"/>
            </w:tcBorders>
          </w:tcPr>
          <w:p w:rsidR="00BE4C14" w:rsidRDefault="003C549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Полное наименование заявителя</w:t>
            </w:r>
          </w:p>
          <w:p w:rsidR="00BE4C14" w:rsidRDefault="003C5497">
            <w:pPr>
              <w:pStyle w:val="TableParagraph"/>
              <w:spacing w:before="3" w:line="322" w:lineRule="exact"/>
              <w:ind w:left="122" w:right="175"/>
              <w:rPr>
                <w:sz w:val="28"/>
              </w:rPr>
            </w:pPr>
            <w:r>
              <w:rPr>
                <w:sz w:val="28"/>
              </w:rPr>
              <w:t xml:space="preserve">(сокращенное наименование заявителя при наличии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  <w:r>
              <w:rPr>
                <w:sz w:val="28"/>
              </w:rPr>
              <w:t>):</w:t>
            </w:r>
          </w:p>
        </w:tc>
        <w:tc>
          <w:tcPr>
            <w:tcW w:w="5957" w:type="dxa"/>
            <w:gridSpan w:val="2"/>
            <w:tcBorders>
              <w:top w:val="nil"/>
              <w:right w:val="nil"/>
            </w:tcBorders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</w:tr>
      <w:tr w:rsidR="00BE4C14">
        <w:trPr>
          <w:trHeight w:val="966"/>
        </w:trPr>
        <w:tc>
          <w:tcPr>
            <w:tcW w:w="4981" w:type="dxa"/>
            <w:tcBorders>
              <w:left w:val="nil"/>
            </w:tcBorders>
          </w:tcPr>
          <w:p w:rsidR="00BE4C14" w:rsidRDefault="003C5497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</w:p>
          <w:p w:rsidR="00BE4C14" w:rsidRDefault="003C5497">
            <w:pPr>
              <w:pStyle w:val="TableParagraph"/>
              <w:ind w:left="122"/>
              <w:rPr>
                <w:sz w:val="28"/>
              </w:rPr>
            </w:pPr>
            <w:proofErr w:type="gramStart"/>
            <w:r>
              <w:rPr>
                <w:sz w:val="28"/>
              </w:rPr>
              <w:t>налогоплательщика (ИНН заявителя</w:t>
            </w:r>
            <w:proofErr w:type="gramEnd"/>
          </w:p>
          <w:p w:rsidR="00BE4C14" w:rsidRDefault="003C5497">
            <w:pPr>
              <w:pStyle w:val="TableParagraph"/>
              <w:spacing w:before="2" w:line="308" w:lineRule="exact"/>
              <w:ind w:left="122"/>
              <w:rPr>
                <w:sz w:val="28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  <w:r>
              <w:rPr>
                <w:sz w:val="28"/>
              </w:rPr>
              <w:t>):</w:t>
            </w:r>
          </w:p>
        </w:tc>
        <w:tc>
          <w:tcPr>
            <w:tcW w:w="5957" w:type="dxa"/>
            <w:gridSpan w:val="2"/>
            <w:tcBorders>
              <w:right w:val="nil"/>
            </w:tcBorders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</w:tr>
      <w:tr w:rsidR="00BE4C14">
        <w:trPr>
          <w:trHeight w:val="873"/>
        </w:trPr>
        <w:tc>
          <w:tcPr>
            <w:tcW w:w="4981" w:type="dxa"/>
            <w:tcBorders>
              <w:left w:val="nil"/>
            </w:tcBorders>
          </w:tcPr>
          <w:p w:rsidR="00BE4C14" w:rsidRDefault="003C5497">
            <w:pPr>
              <w:pStyle w:val="TableParagraph"/>
              <w:ind w:left="122" w:right="212"/>
              <w:rPr>
                <w:sz w:val="28"/>
              </w:rPr>
            </w:pPr>
            <w:r>
              <w:rPr>
                <w:sz w:val="28"/>
              </w:rPr>
              <w:t>Сведения о лицензии (в случае, если заявление направляется лицензиатом):</w:t>
            </w:r>
          </w:p>
          <w:p w:rsidR="00BE4C14" w:rsidRDefault="003C5497">
            <w:pPr>
              <w:pStyle w:val="TableParagraph"/>
              <w:spacing w:line="216" w:lineRule="exact"/>
              <w:ind w:left="12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«д» п. 2 Порядка)</w:t>
            </w:r>
          </w:p>
        </w:tc>
        <w:tc>
          <w:tcPr>
            <w:tcW w:w="2778" w:type="dxa"/>
            <w:tcBorders>
              <w:right w:val="nil"/>
            </w:tcBorders>
          </w:tcPr>
          <w:p w:rsidR="00BE4C14" w:rsidRDefault="00BE4C14">
            <w:pPr>
              <w:pStyle w:val="TableParagraph"/>
              <w:rPr>
                <w:b/>
                <w:sz w:val="30"/>
              </w:rPr>
            </w:pPr>
          </w:p>
          <w:p w:rsidR="00BE4C14" w:rsidRDefault="003C5497">
            <w:pPr>
              <w:pStyle w:val="TableParagraph"/>
              <w:spacing w:before="200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Дата выдачи:</w:t>
            </w:r>
          </w:p>
        </w:tc>
        <w:tc>
          <w:tcPr>
            <w:tcW w:w="3179" w:type="dxa"/>
            <w:tcBorders>
              <w:left w:val="nil"/>
              <w:right w:val="nil"/>
            </w:tcBorders>
          </w:tcPr>
          <w:p w:rsidR="00BE4C14" w:rsidRDefault="00BE4C14">
            <w:pPr>
              <w:pStyle w:val="TableParagraph"/>
              <w:rPr>
                <w:b/>
                <w:sz w:val="30"/>
              </w:rPr>
            </w:pPr>
          </w:p>
          <w:p w:rsidR="00BE4C14" w:rsidRDefault="003C5497">
            <w:pPr>
              <w:pStyle w:val="TableParagraph"/>
              <w:spacing w:before="200" w:line="308" w:lineRule="exact"/>
              <w:ind w:right="744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</w:tr>
      <w:tr w:rsidR="00BE4C14">
        <w:trPr>
          <w:trHeight w:val="967"/>
        </w:trPr>
        <w:tc>
          <w:tcPr>
            <w:tcW w:w="4981" w:type="dxa"/>
            <w:tcBorders>
              <w:left w:val="nil"/>
            </w:tcBorders>
          </w:tcPr>
          <w:p w:rsidR="00BE4C14" w:rsidRDefault="003C5497">
            <w:pPr>
              <w:pStyle w:val="TableParagraph"/>
              <w:tabs>
                <w:tab w:val="left" w:pos="1908"/>
                <w:tab w:val="left" w:pos="3802"/>
              </w:tabs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Основанием</w:t>
            </w:r>
            <w:r>
              <w:rPr>
                <w:sz w:val="28"/>
              </w:rPr>
              <w:tab/>
              <w:t>прекращения</w:t>
            </w:r>
            <w:r>
              <w:rPr>
                <w:sz w:val="28"/>
              </w:rPr>
              <w:tab/>
              <w:t>договора</w:t>
            </w:r>
          </w:p>
          <w:p w:rsidR="00BE4C14" w:rsidRDefault="003C5497">
            <w:pPr>
              <w:pStyle w:val="TableParagraph"/>
              <w:tabs>
                <w:tab w:val="left" w:pos="1709"/>
                <w:tab w:val="left" w:pos="4094"/>
              </w:tabs>
              <w:spacing w:before="3" w:line="322" w:lineRule="exact"/>
              <w:ind w:left="122" w:right="100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многоквартирным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домом </w:t>
            </w:r>
            <w:r>
              <w:rPr>
                <w:sz w:val="28"/>
              </w:rPr>
              <w:t xml:space="preserve">является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п.п</w:t>
            </w:r>
            <w:proofErr w:type="spellEnd"/>
            <w:r>
              <w:rPr>
                <w:sz w:val="20"/>
              </w:rPr>
              <w:t>. «б» п. 2 Порядка)</w:t>
            </w:r>
            <w:r>
              <w:rPr>
                <w:sz w:val="28"/>
              </w:rPr>
              <w:t>:</w:t>
            </w:r>
          </w:p>
        </w:tc>
        <w:tc>
          <w:tcPr>
            <w:tcW w:w="5957" w:type="dxa"/>
            <w:gridSpan w:val="2"/>
            <w:tcBorders>
              <w:right w:val="nil"/>
            </w:tcBorders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</w:tr>
    </w:tbl>
    <w:p w:rsidR="00BE4C14" w:rsidRDefault="00BE4C14">
      <w:pPr>
        <w:pStyle w:val="a3"/>
        <w:rPr>
          <w:b/>
          <w:sz w:val="20"/>
        </w:rPr>
      </w:pPr>
    </w:p>
    <w:p w:rsidR="00BE4C14" w:rsidRDefault="00BE4C14">
      <w:pPr>
        <w:pStyle w:val="a3"/>
        <w:rPr>
          <w:b/>
          <w:sz w:val="20"/>
        </w:rPr>
      </w:pPr>
    </w:p>
    <w:p w:rsidR="00BE4C14" w:rsidRDefault="003C5497">
      <w:pPr>
        <w:pStyle w:val="a3"/>
        <w:spacing w:before="267" w:line="242" w:lineRule="auto"/>
        <w:ind w:left="280" w:right="412"/>
      </w:pPr>
      <w:r>
        <w:t xml:space="preserve">Данные о реорганизации лицензиата в случаях (отметить знаком «V» с указанием даты внесения записи в ЕГРЮЛ) </w:t>
      </w:r>
      <w:r>
        <w:rPr>
          <w:sz w:val="20"/>
        </w:rPr>
        <w:t>(</w:t>
      </w:r>
      <w:proofErr w:type="spellStart"/>
      <w:r>
        <w:rPr>
          <w:sz w:val="20"/>
        </w:rPr>
        <w:t>п.п</w:t>
      </w:r>
      <w:proofErr w:type="spellEnd"/>
      <w:r>
        <w:rPr>
          <w:sz w:val="20"/>
        </w:rPr>
        <w:t>. «е» п. 2 Порядка)</w:t>
      </w:r>
      <w:r>
        <w:t>:</w:t>
      </w:r>
    </w:p>
    <w:p w:rsidR="00BE4C14" w:rsidRDefault="00BE4C14">
      <w:pPr>
        <w:pStyle w:val="a3"/>
        <w:spacing w:before="2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9520"/>
        <w:gridCol w:w="308"/>
      </w:tblGrid>
      <w:tr w:rsidR="00BE4C14">
        <w:trPr>
          <w:trHeight w:val="460"/>
        </w:trPr>
        <w:tc>
          <w:tcPr>
            <w:tcW w:w="939" w:type="dxa"/>
          </w:tcPr>
          <w:p w:rsidR="00BE4C14" w:rsidRDefault="003C549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Отметка</w:t>
            </w:r>
          </w:p>
          <w:p w:rsidR="00BE4C14" w:rsidRDefault="003C549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9828" w:type="dxa"/>
            <w:gridSpan w:val="2"/>
            <w:tcBorders>
              <w:top w:val="nil"/>
              <w:bottom w:val="nil"/>
              <w:right w:val="nil"/>
            </w:tcBorders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</w:tr>
      <w:tr w:rsidR="00BE4C14">
        <w:trPr>
          <w:trHeight w:val="964"/>
        </w:trPr>
        <w:tc>
          <w:tcPr>
            <w:tcW w:w="939" w:type="dxa"/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  <w:tc>
          <w:tcPr>
            <w:tcW w:w="9520" w:type="dxa"/>
          </w:tcPr>
          <w:p w:rsidR="00BE4C14" w:rsidRDefault="003C5497">
            <w:pPr>
              <w:pStyle w:val="TableParagraph"/>
              <w:tabs>
                <w:tab w:val="left" w:pos="414"/>
                <w:tab w:val="left" w:pos="2396"/>
                <w:tab w:val="left" w:pos="3955"/>
                <w:tab w:val="left" w:pos="4300"/>
                <w:tab w:val="left" w:pos="5279"/>
                <w:tab w:val="left" w:pos="7316"/>
                <w:tab w:val="left" w:pos="7667"/>
                <w:tab w:val="left" w:pos="8470"/>
              </w:tabs>
              <w:ind w:left="107" w:righ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реорганизации</w:t>
            </w:r>
            <w:r>
              <w:rPr>
                <w:sz w:val="28"/>
              </w:rPr>
              <w:tab/>
              <w:t>лицензиата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форме</w:t>
            </w:r>
            <w:r>
              <w:rPr>
                <w:sz w:val="28"/>
              </w:rPr>
              <w:tab/>
              <w:t>присоединения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нему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другого </w:t>
            </w:r>
            <w:r>
              <w:rPr>
                <w:sz w:val="28"/>
              </w:rPr>
              <w:t>юридического лица (лиц), управляющих многоквартирным домом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(домами);</w:t>
            </w:r>
          </w:p>
        </w:tc>
        <w:tc>
          <w:tcPr>
            <w:tcW w:w="308" w:type="dxa"/>
            <w:vMerge w:val="restart"/>
            <w:tcBorders>
              <w:top w:val="nil"/>
              <w:right w:val="nil"/>
            </w:tcBorders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</w:tr>
      <w:tr w:rsidR="00BE4C14">
        <w:trPr>
          <w:trHeight w:val="645"/>
        </w:trPr>
        <w:tc>
          <w:tcPr>
            <w:tcW w:w="939" w:type="dxa"/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  <w:tc>
          <w:tcPr>
            <w:tcW w:w="9520" w:type="dxa"/>
          </w:tcPr>
          <w:p w:rsidR="00BE4C14" w:rsidRDefault="003C549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реорганизации лицензиата в форме преобразования;</w:t>
            </w:r>
          </w:p>
        </w:tc>
        <w:tc>
          <w:tcPr>
            <w:tcW w:w="308" w:type="dxa"/>
            <w:vMerge/>
            <w:tcBorders>
              <w:top w:val="nil"/>
              <w:right w:val="nil"/>
            </w:tcBorders>
          </w:tcPr>
          <w:p w:rsidR="00BE4C14" w:rsidRDefault="00BE4C14">
            <w:pPr>
              <w:rPr>
                <w:sz w:val="2"/>
                <w:szCs w:val="2"/>
              </w:rPr>
            </w:pPr>
          </w:p>
        </w:tc>
      </w:tr>
      <w:tr w:rsidR="00BE4C14">
        <w:trPr>
          <w:trHeight w:val="1931"/>
        </w:trPr>
        <w:tc>
          <w:tcPr>
            <w:tcW w:w="939" w:type="dxa"/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  <w:tc>
          <w:tcPr>
            <w:tcW w:w="9520" w:type="dxa"/>
          </w:tcPr>
          <w:p w:rsidR="00BE4C14" w:rsidRDefault="003C5497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- реорганизации лицензиата в форме слияния с другим юридическим лицом (лицами), управляющих многоквартирным домом (домами), у каждого из которых на дату государственной регистрации правопреемника реорганизованных юридических лиц имеется лицензия на один и тот же вид деятельности.</w:t>
            </w:r>
          </w:p>
        </w:tc>
        <w:tc>
          <w:tcPr>
            <w:tcW w:w="308" w:type="dxa"/>
            <w:vMerge/>
            <w:tcBorders>
              <w:top w:val="nil"/>
              <w:right w:val="nil"/>
            </w:tcBorders>
          </w:tcPr>
          <w:p w:rsidR="00BE4C14" w:rsidRDefault="00BE4C14">
            <w:pPr>
              <w:rPr>
                <w:sz w:val="2"/>
                <w:szCs w:val="2"/>
              </w:rPr>
            </w:pPr>
          </w:p>
        </w:tc>
      </w:tr>
    </w:tbl>
    <w:p w:rsidR="00BE4C14" w:rsidRDefault="00BE4C14">
      <w:pPr>
        <w:rPr>
          <w:sz w:val="2"/>
          <w:szCs w:val="2"/>
        </w:rPr>
        <w:sectPr w:rsidR="00BE4C14" w:rsidSect="00AC4F60">
          <w:type w:val="continuous"/>
          <w:pgSz w:w="11910" w:h="16840"/>
          <w:pgMar w:top="1040" w:right="300" w:bottom="1985" w:left="440" w:header="720" w:footer="720" w:gutter="0"/>
          <w:cols w:space="720"/>
        </w:sectPr>
      </w:pPr>
    </w:p>
    <w:p w:rsidR="00BE4C14" w:rsidRDefault="003C5497">
      <w:pPr>
        <w:pStyle w:val="a3"/>
        <w:spacing w:line="20" w:lineRule="exact"/>
        <w:ind w:left="128"/>
        <w:rPr>
          <w:sz w:val="2"/>
        </w:rPr>
      </w:pPr>
      <w:r>
        <w:rPr>
          <w:noProof/>
          <w:sz w:val="2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932930" cy="6350"/>
                <wp:effectExtent l="9525" t="9525" r="10795" b="317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6350"/>
                          <a:chOff x="0" y="0"/>
                          <a:chExt cx="10918" cy="10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5"/>
                            <a:ext cx="109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5.9pt;height:.5pt;mso-position-horizontal-relative:char;mso-position-vertical-relative:line" coordsize="109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">
                <v:line id="Line 4" o:spid="_x0000_s1027" style="position:absolute;visibility:visible;mso-wrap-style:square" from="0,5" to="1091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0925"/>
      </w:tblGrid>
      <w:tr w:rsidR="00BE4C14">
        <w:trPr>
          <w:trHeight w:val="1284"/>
        </w:trPr>
        <w:tc>
          <w:tcPr>
            <w:tcW w:w="10925" w:type="dxa"/>
            <w:tcBorders>
              <w:bottom w:val="single" w:sz="4" w:space="0" w:color="000000"/>
            </w:tcBorders>
          </w:tcPr>
          <w:p w:rsidR="00BE4C14" w:rsidRDefault="003C54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Дополнительные сведения:</w:t>
            </w:r>
          </w:p>
          <w:p w:rsidR="00BE4C14" w:rsidRDefault="00BE4C14">
            <w:pPr>
              <w:pStyle w:val="TableParagraph"/>
              <w:spacing w:before="3"/>
              <w:rPr>
                <w:sz w:val="28"/>
              </w:rPr>
            </w:pPr>
          </w:p>
          <w:p w:rsidR="00BE4C14" w:rsidRDefault="003C5497">
            <w:pPr>
              <w:pStyle w:val="TableParagraph"/>
              <w:spacing w:line="322" w:lineRule="exact"/>
              <w:ind w:left="115" w:right="4877"/>
              <w:rPr>
                <w:sz w:val="28"/>
              </w:rPr>
            </w:pPr>
            <w:r>
              <w:rPr>
                <w:sz w:val="28"/>
              </w:rPr>
              <w:t>Адрес для получения почтовой корреспонденции (с указанием почтового индекса):</w:t>
            </w:r>
          </w:p>
        </w:tc>
      </w:tr>
      <w:tr w:rsidR="00BE4C14">
        <w:trPr>
          <w:trHeight w:val="678"/>
        </w:trPr>
        <w:tc>
          <w:tcPr>
            <w:tcW w:w="10925" w:type="dxa"/>
            <w:tcBorders>
              <w:top w:val="single" w:sz="4" w:space="0" w:color="000000"/>
              <w:bottom w:val="single" w:sz="4" w:space="0" w:color="000000"/>
            </w:tcBorders>
          </w:tcPr>
          <w:p w:rsidR="00BE4C14" w:rsidRDefault="00BE4C14">
            <w:pPr>
              <w:pStyle w:val="TableParagraph"/>
              <w:spacing w:before="5"/>
              <w:rPr>
                <w:sz w:val="30"/>
              </w:rPr>
            </w:pPr>
          </w:p>
          <w:p w:rsidR="00BE4C14" w:rsidRDefault="003C5497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Контактный телефон (телефоны):</w:t>
            </w:r>
          </w:p>
        </w:tc>
      </w:tr>
      <w:tr w:rsidR="00BE4C14">
        <w:trPr>
          <w:trHeight w:val="681"/>
        </w:trPr>
        <w:tc>
          <w:tcPr>
            <w:tcW w:w="10925" w:type="dxa"/>
            <w:tcBorders>
              <w:top w:val="single" w:sz="4" w:space="0" w:color="000000"/>
              <w:bottom w:val="single" w:sz="4" w:space="0" w:color="000000"/>
            </w:tcBorders>
          </w:tcPr>
          <w:p w:rsidR="00BE4C14" w:rsidRDefault="00BE4C14">
            <w:pPr>
              <w:pStyle w:val="TableParagraph"/>
              <w:spacing w:before="5"/>
              <w:rPr>
                <w:sz w:val="30"/>
              </w:rPr>
            </w:pPr>
          </w:p>
          <w:p w:rsidR="00BE4C14" w:rsidRDefault="003C5497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:</w:t>
            </w:r>
          </w:p>
        </w:tc>
      </w:tr>
    </w:tbl>
    <w:p w:rsidR="00BE4C14" w:rsidRDefault="00BE4C14">
      <w:pPr>
        <w:pStyle w:val="a3"/>
        <w:spacing w:before="7"/>
        <w:rPr>
          <w:sz w:val="19"/>
        </w:rPr>
      </w:pPr>
    </w:p>
    <w:p w:rsidR="00BE4C14" w:rsidRDefault="003C5497">
      <w:pPr>
        <w:pStyle w:val="a3"/>
        <w:spacing w:before="89"/>
        <w:ind w:left="280" w:right="417" w:firstLine="708"/>
        <w:jc w:val="both"/>
      </w:pPr>
      <w:r>
        <w:t>Сведения, предусмотренные ч. 2 ст. 198 Жилищного кодекса Российской Федерации, в полном объеме размещены в государственной информационной системе жилищно-коммунального хозяйства в соответствии с требованиями Федерального закона от 21.07.2014 № 209-ФЗ «О государственной информационной системе жилищно-коммунального хозяйства» (www.dom.gosuslugi.ru).</w:t>
      </w: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rPr>
          <w:sz w:val="20"/>
        </w:rPr>
      </w:pPr>
    </w:p>
    <w:p w:rsidR="00BE4C14" w:rsidRDefault="003C5497">
      <w:pPr>
        <w:pStyle w:val="a3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241300</wp:posOffset>
                </wp:positionV>
                <wp:extent cx="17970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pt" to="177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SNHA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BE4C14" w:rsidRDefault="003C5497">
      <w:pPr>
        <w:ind w:left="779"/>
        <w:rPr>
          <w:sz w:val="24"/>
        </w:rPr>
      </w:pPr>
      <w:r>
        <w:rPr>
          <w:sz w:val="24"/>
        </w:rPr>
        <w:t>(дата заполнения)</w:t>
      </w: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rPr>
          <w:sz w:val="20"/>
        </w:rPr>
      </w:pPr>
    </w:p>
    <w:p w:rsidR="00BE4C14" w:rsidRDefault="00BE4C14">
      <w:pPr>
        <w:pStyle w:val="a3"/>
        <w:spacing w:before="6" w:after="1"/>
        <w:rPr>
          <w:sz w:val="24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546"/>
        <w:gridCol w:w="283"/>
        <w:gridCol w:w="3113"/>
        <w:gridCol w:w="235"/>
        <w:gridCol w:w="3281"/>
      </w:tblGrid>
      <w:tr w:rsidR="00BE4C14">
        <w:trPr>
          <w:trHeight w:val="546"/>
        </w:trPr>
        <w:tc>
          <w:tcPr>
            <w:tcW w:w="3546" w:type="dxa"/>
            <w:tcBorders>
              <w:top w:val="single" w:sz="4" w:space="0" w:color="000000"/>
            </w:tcBorders>
          </w:tcPr>
          <w:p w:rsidR="00BE4C14" w:rsidRDefault="003C5497">
            <w:pPr>
              <w:pStyle w:val="TableParagraph"/>
              <w:spacing w:line="270" w:lineRule="exact"/>
              <w:ind w:left="135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(должность должностного лица</w:t>
            </w:r>
            <w:proofErr w:type="gramEnd"/>
          </w:p>
          <w:p w:rsidR="00BE4C14" w:rsidRDefault="003C5497">
            <w:pPr>
              <w:pStyle w:val="TableParagraph"/>
              <w:spacing w:line="256" w:lineRule="exact"/>
              <w:ind w:left="135" w:right="136"/>
              <w:jc w:val="center"/>
              <w:rPr>
                <w:sz w:val="24"/>
              </w:rPr>
            </w:pPr>
            <w:r>
              <w:rPr>
                <w:sz w:val="24"/>
              </w:rPr>
              <w:t>заявителя)</w:t>
            </w:r>
          </w:p>
        </w:tc>
        <w:tc>
          <w:tcPr>
            <w:tcW w:w="283" w:type="dxa"/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  <w:tc>
          <w:tcPr>
            <w:tcW w:w="3113" w:type="dxa"/>
            <w:tcBorders>
              <w:top w:val="single" w:sz="4" w:space="0" w:color="000000"/>
            </w:tcBorders>
          </w:tcPr>
          <w:p w:rsidR="00BE4C14" w:rsidRDefault="003C5497">
            <w:pPr>
              <w:pStyle w:val="TableParagraph"/>
              <w:spacing w:line="270" w:lineRule="exact"/>
              <w:ind w:left="1034" w:right="1034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235" w:type="dxa"/>
          </w:tcPr>
          <w:p w:rsidR="00BE4C14" w:rsidRDefault="00BE4C14">
            <w:pPr>
              <w:pStyle w:val="TableParagraph"/>
              <w:rPr>
                <w:sz w:val="26"/>
              </w:rPr>
            </w:pPr>
          </w:p>
        </w:tc>
        <w:tc>
          <w:tcPr>
            <w:tcW w:w="3281" w:type="dxa"/>
            <w:tcBorders>
              <w:top w:val="single" w:sz="4" w:space="0" w:color="000000"/>
            </w:tcBorders>
          </w:tcPr>
          <w:p w:rsidR="00BE4C14" w:rsidRDefault="003C5497">
            <w:pPr>
              <w:pStyle w:val="TableParagraph"/>
              <w:spacing w:line="270" w:lineRule="exact"/>
              <w:ind w:left="1212" w:right="1212"/>
              <w:jc w:val="center"/>
              <w:rPr>
                <w:sz w:val="24"/>
              </w:rPr>
            </w:pPr>
            <w:r>
              <w:rPr>
                <w:sz w:val="24"/>
              </w:rPr>
              <w:t>(Ф.И.О)</w:t>
            </w:r>
          </w:p>
        </w:tc>
      </w:tr>
    </w:tbl>
    <w:p w:rsidR="00BE4C14" w:rsidRDefault="00BE4C14">
      <w:pPr>
        <w:pStyle w:val="a3"/>
        <w:spacing w:before="4"/>
        <w:rPr>
          <w:sz w:val="16"/>
        </w:rPr>
      </w:pPr>
    </w:p>
    <w:p w:rsidR="00BE4C14" w:rsidRDefault="003C5497">
      <w:pPr>
        <w:pStyle w:val="a3"/>
        <w:spacing w:before="89"/>
        <w:ind w:left="1607"/>
      </w:pPr>
      <w:r>
        <w:t>М.П.</w:t>
      </w:r>
    </w:p>
    <w:sectPr w:rsidR="00BE4C14">
      <w:pgSz w:w="11910" w:h="16840"/>
      <w:pgMar w:top="112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14"/>
    <w:rsid w:val="000022D2"/>
    <w:rsid w:val="003C5497"/>
    <w:rsid w:val="00514364"/>
    <w:rsid w:val="00AC4F60"/>
    <w:rsid w:val="00B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Николенко</dc:creator>
  <cp:lastModifiedBy>User</cp:lastModifiedBy>
  <cp:revision>5</cp:revision>
  <dcterms:created xsi:type="dcterms:W3CDTF">2020-12-29T05:49:00Z</dcterms:created>
  <dcterms:modified xsi:type="dcterms:W3CDTF">2020-12-29T05:52:00Z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