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D3" w:rsidRDefault="00692DD3" w:rsidP="00692DD3">
      <w:pPr>
        <w:pStyle w:val="a3"/>
      </w:pPr>
      <w:r>
        <w:rPr>
          <w:b/>
          <w:bCs/>
        </w:rPr>
        <w:t>Государственная жилищная инспекция Республики Дагестан, в соответствии с приказом от 09.12.2024 г. №493-ОД «О проведении конкурса на замещение вакантных должностей государственной гражданской службы Республики Дагестан», проводит конкурс на замещение следующих вакантных должностей государственной гражданской службы Республики Дагестан:</w:t>
      </w:r>
    </w:p>
    <w:p w:rsidR="00692DD3" w:rsidRDefault="00692DD3" w:rsidP="00692DD3">
      <w:pPr>
        <w:pStyle w:val="a3"/>
      </w:pPr>
      <w:r>
        <w:t>-заместитель начальника отдела жилищного надзора и лицензионного контроля по Центральному округу;</w:t>
      </w:r>
    </w:p>
    <w:p w:rsidR="00692DD3" w:rsidRDefault="00692DD3" w:rsidP="00692DD3">
      <w:pPr>
        <w:pStyle w:val="a3"/>
      </w:pPr>
      <w:r>
        <w:t>-заместитель начальника отдела правового обеспечения и государственной службы;</w:t>
      </w:r>
    </w:p>
    <w:p w:rsidR="00692DD3" w:rsidRDefault="00692DD3" w:rsidP="00692DD3">
      <w:pPr>
        <w:pStyle w:val="a3"/>
      </w:pPr>
      <w:r>
        <w:t>-заместитель начальника отдела организационной и контрольной деятельности.</w:t>
      </w:r>
    </w:p>
    <w:p w:rsidR="00692DD3" w:rsidRDefault="00692DD3" w:rsidP="00692DD3">
      <w:pPr>
        <w:pStyle w:val="a3"/>
      </w:pPr>
      <w:r>
        <w:t>-консультант отдела жилищного надзора и лицензионного контроля по Центральному округу;</w:t>
      </w:r>
    </w:p>
    <w:p w:rsidR="00692DD3" w:rsidRDefault="00692DD3" w:rsidP="00692DD3">
      <w:pPr>
        <w:pStyle w:val="a3"/>
      </w:pPr>
      <w:r>
        <w:t>-консультант отдела надзора за капитальным ремонтом жилищного фонда и взаимодействия с органами муниципального жилищного контроля;</w:t>
      </w:r>
    </w:p>
    <w:p w:rsidR="00692DD3" w:rsidRDefault="00692DD3" w:rsidP="00692DD3">
      <w:pPr>
        <w:pStyle w:val="a3"/>
      </w:pPr>
      <w: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Федерации.</w:t>
      </w:r>
    </w:p>
    <w:p w:rsidR="00692DD3" w:rsidRDefault="00692DD3" w:rsidP="00692DD3">
      <w:pPr>
        <w:pStyle w:val="a3"/>
      </w:pPr>
      <w:r>
        <w:t>Для участия в конкурсе на замещение вакантной должности государственной гражданской службы Республики Дагестан в Государственной жилищной инспекции Республики Дагестан претенденты должны соответствовать следующим квалификационным требованиям:</w:t>
      </w:r>
    </w:p>
    <w:p w:rsidR="00692DD3" w:rsidRDefault="00692DD3" w:rsidP="00692DD3">
      <w:pPr>
        <w:pStyle w:val="a3"/>
      </w:pPr>
      <w:r>
        <w:rPr>
          <w:b/>
          <w:bCs/>
        </w:rPr>
        <w:t>Заместитель начальника отдела жилищного надзора и лицензионного контроля по Центральному округу</w:t>
      </w:r>
    </w:p>
    <w:p w:rsidR="00692DD3" w:rsidRDefault="00692DD3" w:rsidP="00692DD3">
      <w:pPr>
        <w:pStyle w:val="a3"/>
      </w:pPr>
      <w:r>
        <w:rPr>
          <w:b/>
          <w:bCs/>
        </w:rPr>
        <w:t>(</w:t>
      </w:r>
      <w:r>
        <w:t>категория «руководители», ведущая группа должностей</w:t>
      </w:r>
      <w:r>
        <w:rPr>
          <w:b/>
          <w:bCs/>
        </w:rPr>
        <w:t>):</w:t>
      </w:r>
    </w:p>
    <w:p w:rsidR="00692DD3" w:rsidRDefault="00692DD3" w:rsidP="00692DD3">
      <w:pPr>
        <w:pStyle w:val="a3"/>
      </w:pPr>
      <w:r>
        <w:rPr>
          <w:i/>
          <w:iCs/>
        </w:rPr>
        <w:t>1)    к уровню профессионального образования:</w:t>
      </w:r>
    </w:p>
    <w:p w:rsidR="00692DD3" w:rsidRDefault="00692DD3" w:rsidP="00692DD3">
      <w:pPr>
        <w:pStyle w:val="a3"/>
      </w:pPr>
      <w:r>
        <w:t>наличие высшего образования по специальностям, направлениям подготовки «Юриспруденция», «Экономика», «Менеджмент» (по отраслям), «Экономика и управление», «Государственное и муниципальное управление», «Жилищное хозяйство и коммунальная инфраструктура», инженерное дело, технологии и технические науки (по отраслям): «Архитектура и строительство»,</w:t>
      </w:r>
    </w:p>
    <w:p w:rsidR="00692DD3" w:rsidRDefault="00692DD3" w:rsidP="00692DD3">
      <w:pPr>
        <w:pStyle w:val="a3"/>
      </w:pPr>
      <w:r>
        <w:t>«Теплоэнергетика и теплотехника», «Электроэнергетика и электротехника», «Техника и технологии строительства», «Строительство», «Менеджмент организации», «Промышленное и гражданское строительство», «Проектирование зданий», «Информатика и вычислительная техника»,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</w:r>
    </w:p>
    <w:p w:rsidR="00692DD3" w:rsidRDefault="00692DD3" w:rsidP="00692DD3">
      <w:pPr>
        <w:pStyle w:val="a3"/>
      </w:pPr>
      <w:r>
        <w:rPr>
          <w:i/>
          <w:iCs/>
        </w:rPr>
        <w:t xml:space="preserve">2)к стажу гражданской службы или стажу (опыту) работы по специальности: </w:t>
      </w:r>
      <w:r>
        <w:t>без предъявления требований к стажу стажа гражданской службы или стажа работы по специальности, направлению подготовки;</w:t>
      </w:r>
    </w:p>
    <w:p w:rsidR="00692DD3" w:rsidRDefault="00692DD3" w:rsidP="00692DD3">
      <w:pPr>
        <w:pStyle w:val="a3"/>
      </w:pPr>
      <w:r>
        <w:lastRenderedPageBreak/>
        <w:t>3)    к профессиональным знаниям, умениям и навыкам:</w:t>
      </w:r>
    </w:p>
    <w:p w:rsidR="00692DD3" w:rsidRDefault="00692DD3" w:rsidP="00692DD3">
      <w:pPr>
        <w:pStyle w:val="a3"/>
      </w:pPr>
      <w:r>
        <w:t>Конституция Российской Федерации и Республики Дагестан, законодательство Российской Федерации и Республики Дагестан о государственной гражданской службе и о противодействии коррупции, знаниям и умения в сфере информационно</w:t>
      </w:r>
      <w:r>
        <w:softHyphen/>
        <w:t xml:space="preserve"> коммуникационных технологий, уровень владения государственным языком Российской Федерации (русским языком); федеральное и региональное законодательство по вопросам, относящимся к компетенции отдела; виды, назначение и технологии организации проверочных процедур; институт предварительной проверки жалобы и иной информации, поступившей в </w:t>
      </w:r>
      <w:proofErr w:type="spellStart"/>
      <w:r>
        <w:t>контрольно</w:t>
      </w:r>
      <w:proofErr w:type="spellEnd"/>
      <w:r>
        <w:t xml:space="preserve"> </w:t>
      </w:r>
      <w:r>
        <w:softHyphen/>
        <w:t>надзорный орган; процедура организации проверки: порядок, этапы, инструменты проведения; меры, принимаемые по результатам проверки; плановые осмотры; основания проведения и особенности внеплановых проверок и т.д.</w:t>
      </w:r>
    </w:p>
    <w:p w:rsidR="00692DD3" w:rsidRDefault="00692DD3" w:rsidP="00692DD3">
      <w:pPr>
        <w:pStyle w:val="a3"/>
      </w:pPr>
      <w:r>
        <w:rPr>
          <w:b/>
          <w:bCs/>
        </w:rPr>
        <w:t xml:space="preserve">Заместитель начальника отдела правового обеспечения и государственной службы </w:t>
      </w:r>
    </w:p>
    <w:p w:rsidR="00692DD3" w:rsidRDefault="00692DD3" w:rsidP="00692DD3">
      <w:pPr>
        <w:pStyle w:val="a3"/>
      </w:pPr>
      <w:r>
        <w:rPr>
          <w:b/>
          <w:bCs/>
        </w:rPr>
        <w:t>(</w:t>
      </w:r>
      <w:r>
        <w:t>категория «руководители», ведущая группа должностей</w:t>
      </w:r>
      <w:r>
        <w:rPr>
          <w:b/>
          <w:bCs/>
        </w:rPr>
        <w:t>):</w:t>
      </w:r>
    </w:p>
    <w:p w:rsidR="00692DD3" w:rsidRDefault="00692DD3" w:rsidP="00692DD3">
      <w:pPr>
        <w:pStyle w:val="a3"/>
      </w:pPr>
      <w:r>
        <w:rPr>
          <w:i/>
          <w:iCs/>
        </w:rPr>
        <w:t>1)к уровню профессионального образования:</w:t>
      </w:r>
    </w:p>
    <w:p w:rsidR="00692DD3" w:rsidRDefault="00692DD3" w:rsidP="00692DD3">
      <w:pPr>
        <w:pStyle w:val="a3"/>
      </w:pPr>
      <w:r>
        <w:t>наличие высшего образования по специальностям, направлениям подготовки «Юриспруденция», «Экономика», «Менеджмент» (по отраслям), «Экономика и управление», «Государственное и муниципальное управление», «Менеджмент организации», «Информатика и вычислительная техника», «Филология»,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</w:r>
    </w:p>
    <w:p w:rsidR="00692DD3" w:rsidRDefault="00692DD3" w:rsidP="00692DD3">
      <w:pPr>
        <w:pStyle w:val="a3"/>
      </w:pPr>
      <w:r>
        <w:rPr>
          <w:i/>
          <w:iCs/>
        </w:rPr>
        <w:t xml:space="preserve">2)к стажу гражданской службы или стажу (опыту) работы по специальности: </w:t>
      </w:r>
      <w:r>
        <w:t>без предъявления требований к стажу стажа гражданской службы или стажа работы по специальности, направлению подготовки;</w:t>
      </w:r>
    </w:p>
    <w:p w:rsidR="00692DD3" w:rsidRDefault="00692DD3" w:rsidP="00692DD3">
      <w:pPr>
        <w:pStyle w:val="a3"/>
      </w:pPr>
      <w:r>
        <w:t>3)к профессиональным знаниям, умениям и навыкам:</w:t>
      </w:r>
    </w:p>
    <w:p w:rsidR="00692DD3" w:rsidRDefault="00692DD3" w:rsidP="00692DD3">
      <w:pPr>
        <w:pStyle w:val="a3"/>
      </w:pPr>
      <w:r>
        <w:t>1)     Конституция Российской Федерации и Республики Дагестан, законодательство Российской Федерации и Республики Дагестан о государственной гражданской службе и о противодействии коррупции, знаниям и умения в сфере информационно</w:t>
      </w:r>
      <w:r>
        <w:softHyphen/>
        <w:t xml:space="preserve"> коммуникационных технологий, уровень владения государственным языком Российской Федерации (русским языком); федеральное и региональное законодательство по вопросам, относящимся к компетенции отдела; функции кадровой службы организации; принципы формирования и оценки </w:t>
      </w:r>
    </w:p>
    <w:p w:rsidR="00692DD3" w:rsidRDefault="00692DD3" w:rsidP="00692DD3">
      <w:pPr>
        <w:pStyle w:val="a3"/>
      </w:pPr>
      <w:r>
        <w:t xml:space="preserve">эффективности деятельности кадровых служб в организациях; процедуру </w:t>
      </w:r>
      <w:proofErr w:type="spellStart"/>
      <w:r>
        <w:t>ходатайствования</w:t>
      </w:r>
      <w:proofErr w:type="spellEnd"/>
      <w:r>
        <w:t xml:space="preserve"> о награждении; процедуру поощрения и награждения за гражданскую службу; ведение личных дел, трудовых книжек гражданских служащих, работа со служебными удостоверениями; организация и нормирование труда; умение использовать на профессиональном уровне справочные правовые системы «Консультант Плюс», компьютерную технику, информационно-телекоммуникационные сети, в том числе «Интернет»; обеспечивать работу по формированию кадрового состава для замещения должностей государственной гражданской службы Республики Дагестан в </w:t>
      </w:r>
      <w:proofErr w:type="spellStart"/>
      <w:r>
        <w:t>Госжилинспекции</w:t>
      </w:r>
      <w:proofErr w:type="spellEnd"/>
      <w:r>
        <w:t xml:space="preserve"> РД, обладающего необходимыми профессиональными и личностными качествами; обеспечивать проведение конкурсов на замещение вакантных должностей </w:t>
      </w:r>
      <w:r>
        <w:lastRenderedPageBreak/>
        <w:t xml:space="preserve">гражданской службы (в том числе подготовка предложений по составу конкурсной комиссии, срокам и порядку ее работы) и включение государственных гражданских служащих (далее гражданские служащие) в кадровый резерв </w:t>
      </w:r>
      <w:proofErr w:type="spellStart"/>
      <w:r>
        <w:t>Госжилинспекции</w:t>
      </w:r>
      <w:proofErr w:type="spellEnd"/>
      <w:r>
        <w:t xml:space="preserve"> РД.</w:t>
      </w:r>
    </w:p>
    <w:p w:rsidR="00692DD3" w:rsidRDefault="00692DD3" w:rsidP="00692DD3">
      <w:pPr>
        <w:pStyle w:val="a3"/>
      </w:pPr>
      <w:r>
        <w:rPr>
          <w:b/>
          <w:bCs/>
        </w:rPr>
        <w:t>Заместитель начальника отдела организационной и контрольной деятельности</w:t>
      </w:r>
    </w:p>
    <w:p w:rsidR="00692DD3" w:rsidRDefault="00692DD3" w:rsidP="00692DD3">
      <w:pPr>
        <w:pStyle w:val="a3"/>
      </w:pPr>
      <w:r>
        <w:t>(категория «руководители», ведущая группа должностей):</w:t>
      </w:r>
    </w:p>
    <w:p w:rsidR="00692DD3" w:rsidRDefault="00692DD3" w:rsidP="00692DD3">
      <w:pPr>
        <w:pStyle w:val="a3"/>
      </w:pPr>
      <w:r>
        <w:rPr>
          <w:i/>
          <w:iCs/>
        </w:rPr>
        <w:t>1)к уровню профессионального образования:</w:t>
      </w:r>
    </w:p>
    <w:p w:rsidR="00692DD3" w:rsidRDefault="00692DD3" w:rsidP="00692DD3">
      <w:pPr>
        <w:pStyle w:val="a3"/>
      </w:pPr>
      <w:r>
        <w:t>наличие высшего образования по специальностям, направлениям подготовки «Юриспруденция», «Экономика», «Менеджмент» (по отраслям), «Экономика и управление», «Государственное и муниципальное управление», «Жилищное хозяйство и коммунальная инфраструктура», инженерное дело, технологии и технические науки (по отраслям): «Архитектура и строительство», «Теплоэнергетика и теплотехника», «Электроэнергетика и электротехника», «Техника и технологии строительства», «Строительство», «Менеджмент организации», «Промышленное и гражданское строительство», «Проектирование зданий», «Информатика и вычислительная техника», «Журналистика», «Филология»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</w:r>
    </w:p>
    <w:p w:rsidR="00692DD3" w:rsidRDefault="00692DD3" w:rsidP="00692DD3">
      <w:pPr>
        <w:pStyle w:val="a3"/>
      </w:pPr>
      <w:r>
        <w:rPr>
          <w:i/>
          <w:iCs/>
        </w:rPr>
        <w:t xml:space="preserve">2)к стажу гражданской службы или стажу (опыту) работы по специальности: </w:t>
      </w:r>
      <w:r>
        <w:t>без предъявления требований к стажу стажа гражданской службы или стажа работы по специальности, направлению подготовки;</w:t>
      </w:r>
    </w:p>
    <w:p w:rsidR="00692DD3" w:rsidRDefault="00692DD3" w:rsidP="00692DD3">
      <w:pPr>
        <w:pStyle w:val="a3"/>
      </w:pPr>
      <w:r>
        <w:t>3)к профессиональным знаниям, умениям и навыкам:</w:t>
      </w:r>
    </w:p>
    <w:p w:rsidR="00692DD3" w:rsidRDefault="00692DD3" w:rsidP="00692DD3">
      <w:pPr>
        <w:pStyle w:val="a3"/>
      </w:pPr>
      <w:r>
        <w:t>Конституция Российской Федерации и Республики Дагестан, законодательство Российской Федерации и Республики Дагестан о государственной гражданской службе и о противодействии коррупции, знаниям и умения в сфере информационно</w:t>
      </w:r>
      <w:r>
        <w:softHyphen/>
        <w:t xml:space="preserve"> коммуникационных технологий, уровень владения государственным языком Российской Федерации (русским языком); федеральное и региональное законодательство по вопросам, относящимся к компетенции отдела; организация контроля ведения документооборота отдела в соответствии с утвержденной номенклатурой дел, соблюдение инструкции по делопроизводству, подготовка документов к передаче в архив; регистрация входящих и исходящих документов, в том числе переданным по специальным средствам связи, занесение информации по движению документов в систему электронного документооборота и делопроизводства «Дело» (далее - СЭД), подготовки к рассмотрению руководством, распределение документов по подразделениям, рассылку и учетно-справочную работу по документам; обеспечение проведения личного приема граждан с использование специального программного обеспечения (далее - СПО) по проведению личного приема граждан и приема в режиме видео-конференц-связи, видео, аудио связи и иных видов связи.</w:t>
      </w:r>
    </w:p>
    <w:p w:rsidR="00692DD3" w:rsidRDefault="00692DD3" w:rsidP="00692DD3">
      <w:pPr>
        <w:pStyle w:val="a3"/>
      </w:pPr>
      <w:r>
        <w:rPr>
          <w:b/>
          <w:bCs/>
        </w:rPr>
        <w:t>Консультант отдела жилищного надзора и лицензионного контроля по Центральному округу</w:t>
      </w:r>
    </w:p>
    <w:p w:rsidR="00692DD3" w:rsidRDefault="00692DD3" w:rsidP="00692DD3">
      <w:pPr>
        <w:pStyle w:val="a3"/>
      </w:pPr>
      <w:r>
        <w:t>(категория «Специалисты», ведущая группа должностей):</w:t>
      </w:r>
    </w:p>
    <w:p w:rsidR="00692DD3" w:rsidRDefault="00692DD3" w:rsidP="00692DD3">
      <w:pPr>
        <w:pStyle w:val="a3"/>
      </w:pPr>
      <w:r>
        <w:t>1)          к уровню профессионального образования:</w:t>
      </w:r>
    </w:p>
    <w:p w:rsidR="00692DD3" w:rsidRDefault="00692DD3" w:rsidP="00692DD3">
      <w:pPr>
        <w:pStyle w:val="a3"/>
      </w:pPr>
      <w:r>
        <w:lastRenderedPageBreak/>
        <w:t>наличие высшего образования по специальностям, направлениям подготовки «Юриспруденция», «Экономика», «Менеджмент» (по отраслям), «Экономика и управление», «Государственное и муниципальное управление», «Жилищное хозяйство и коммунальная инфраструктура», инженерное дело, технологии и технические науки (по отраслям): «Архитектура и строительство», «Теплоэнергетика и теплотехника», «Электроэнергетика и электротехника», «Техника и технологии строительства», «Строительство», «Менеджмент организации», «Промышленное и гражданское строительство», «Проектирование зданий», «Информатика и вычислительная техника»,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</w:r>
    </w:p>
    <w:p w:rsidR="00692DD3" w:rsidRDefault="00692DD3" w:rsidP="00692DD3">
      <w:pPr>
        <w:pStyle w:val="a3"/>
      </w:pPr>
      <w:r>
        <w:t>         2)к стажу гражданской службы или стажу (опыту) работы по специальности, направлению подготовки:</w:t>
      </w:r>
    </w:p>
    <w:p w:rsidR="00692DD3" w:rsidRDefault="00692DD3" w:rsidP="00692DD3">
      <w:pPr>
        <w:pStyle w:val="a3"/>
      </w:pPr>
      <w:r>
        <w:t>без предъявления требований к стажу;</w:t>
      </w:r>
    </w:p>
    <w:p w:rsidR="00692DD3" w:rsidRDefault="00692DD3" w:rsidP="00692DD3">
      <w:pPr>
        <w:pStyle w:val="a3"/>
      </w:pPr>
      <w:r>
        <w:rPr>
          <w:i/>
          <w:iCs/>
        </w:rPr>
        <w:t xml:space="preserve">       3) к профессиональным знаниям, умениям и навыкам: </w:t>
      </w:r>
    </w:p>
    <w:p w:rsidR="00692DD3" w:rsidRDefault="00692DD3" w:rsidP="00692DD3">
      <w:pPr>
        <w:pStyle w:val="a3"/>
      </w:pPr>
      <w:r>
        <w:t xml:space="preserve">Конституция Российской Федерации и Республики Дагестан, законодательство Российской Федерации и Республики Дагестан о государственной гражданской службе и о противодействии коррупции, знаниям и умения в сфере информационно коммуникационных технологий, уровень владения государственным языком Российской Федерации (русским языком); федеральное и региональное законодательство по вопросам, относящимся к компетенции отдела; виды, назначение и технологии организации проверочных процедур; институт предварительной проверки жалобы и иной информации, поступившей в </w:t>
      </w:r>
      <w:proofErr w:type="spellStart"/>
      <w:r>
        <w:t>контрольно</w:t>
      </w:r>
      <w:r>
        <w:softHyphen/>
        <w:t>надзорный</w:t>
      </w:r>
      <w:proofErr w:type="spellEnd"/>
      <w:r>
        <w:t xml:space="preserve"> орган; процедура организации проверки: порядок, этапы, инструменты проведения; меры, принимаемые по результатам проверки; плановые осмотры; основания проведения и особенности внеплановых проверок и т.д.</w:t>
      </w:r>
    </w:p>
    <w:p w:rsidR="00692DD3" w:rsidRDefault="00692DD3" w:rsidP="00692DD3">
      <w:pPr>
        <w:pStyle w:val="a3"/>
      </w:pPr>
      <w:r>
        <w:rPr>
          <w:b/>
          <w:bCs/>
        </w:rPr>
        <w:t>Консультант отдела надзора за капитальным ремонтом жилищного фонда и взаимодействия с органами муниципального жилищного контроля</w:t>
      </w:r>
    </w:p>
    <w:p w:rsidR="00692DD3" w:rsidRDefault="00692DD3" w:rsidP="00692DD3">
      <w:pPr>
        <w:pStyle w:val="a3"/>
      </w:pPr>
      <w:r>
        <w:t>(категория «Специалисты», ведущая группа должностей):</w:t>
      </w:r>
    </w:p>
    <w:p w:rsidR="00692DD3" w:rsidRDefault="00692DD3" w:rsidP="00692DD3">
      <w:pPr>
        <w:pStyle w:val="a3"/>
      </w:pPr>
      <w:r>
        <w:t>1)    к уровню профессионального образования:</w:t>
      </w:r>
    </w:p>
    <w:p w:rsidR="00692DD3" w:rsidRDefault="00692DD3" w:rsidP="00692DD3">
      <w:pPr>
        <w:pStyle w:val="a3"/>
      </w:pPr>
      <w:r>
        <w:t>наличие высшего образования по специальностям, направлениям подготовки «Юриспруденция», «Экономика», «Менеджмент» (по отраслям), «Экономика и управление», «Государственное и муниципальное управление», «Жилищное хозяйство и коммунальная инфраструктура», инженерное дело, технологии и технические науки (по отраслям): «Архитектура и строительство», «Теплоэнергетика и теплотехника», «Электроэнергетика и электротехника», «Техника и технологии строительства», «Строительство», «Менеджмент организации», «Промышленное и гражданское строительство», «Проектирование зданий», «Информатика и вычислительная техника»,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</w:r>
    </w:p>
    <w:p w:rsidR="00692DD3" w:rsidRDefault="00692DD3" w:rsidP="00692DD3">
      <w:pPr>
        <w:pStyle w:val="a3"/>
      </w:pPr>
      <w:r>
        <w:lastRenderedPageBreak/>
        <w:t>         2)к стажу гражданской службы или стажу (опыту) работы по специальности, направлению подготовки:</w:t>
      </w:r>
    </w:p>
    <w:p w:rsidR="00692DD3" w:rsidRDefault="00692DD3" w:rsidP="00692DD3">
      <w:pPr>
        <w:pStyle w:val="a3"/>
      </w:pPr>
      <w:r>
        <w:t>без предъявления требований к стажу;</w:t>
      </w:r>
    </w:p>
    <w:p w:rsidR="00692DD3" w:rsidRDefault="00692DD3" w:rsidP="00692DD3">
      <w:pPr>
        <w:pStyle w:val="a3"/>
      </w:pPr>
      <w:r>
        <w:t xml:space="preserve">       </w:t>
      </w:r>
      <w:r>
        <w:rPr>
          <w:i/>
          <w:iCs/>
        </w:rPr>
        <w:t>3) к профессиональным знаниям, умениям и навыкам:</w:t>
      </w:r>
    </w:p>
    <w:p w:rsidR="00692DD3" w:rsidRDefault="00692DD3" w:rsidP="00692DD3">
      <w:pPr>
        <w:pStyle w:val="a3"/>
      </w:pPr>
      <w:r>
        <w:t xml:space="preserve">Конституция Российской Федерации и Республики Дагестан, законодательство Российской Федерации и Республики Дагестан о государственной гражданской службе и о противодействии коррупции, знаниям и умения в сфере информационно коммуникационных технологий, уровень владения государственным языком Российской Федерации (русским языком); федеральное и региональное законодательство по вопросам, относящимся к компетенции отдела; организация и проведение контрольно-надзорных мероприятий; оформление результатов контрольно-надзорной деятельности и применение мер административного воздействия; подготовка и рассмотрение материалов дел об административных правонарушениях; понятие, процедура рассмотрения обращений граждан; принципы, методы, технологии и механизмы осуществления контроля (надзора); понятие единого реестра проверок, процедура его формирования; институт предварительной проверки жалобы и иной информации, поступившей в контрольно-надзорный орган; ограничения при проведении проверочных процедур; основания проведения и особенности внеплановых проверок; умение использовать на профессиональном уровне справочные правовые системы «Консультант Плюс», «Гарант», компьютерную технику, информационно </w:t>
      </w:r>
      <w:r>
        <w:softHyphen/>
        <w:t>телекоммуникационные сети, в том числе «Интернет»; умение работать со справочными нормативно-правовыми базами, а также государственной системой правовой информации «Официальный интернет портал правовой информации»;</w:t>
      </w:r>
    </w:p>
    <w:p w:rsidR="00692DD3" w:rsidRDefault="00692DD3" w:rsidP="00692DD3">
      <w:pPr>
        <w:pStyle w:val="a3"/>
      </w:pPr>
      <w:r>
        <w:t>Граждане, изъявившие желание участвовать в конкурсе, представляют в Государственную жилищную инспекцию Республики Дагестан следующие документы:</w:t>
      </w:r>
    </w:p>
    <w:p w:rsidR="00692DD3" w:rsidRDefault="00692DD3" w:rsidP="00692DD3">
      <w:pPr>
        <w:pStyle w:val="a3"/>
      </w:pPr>
      <w:r>
        <w:t>1)    личное заявление на участие в конкурсе;</w:t>
      </w:r>
    </w:p>
    <w:p w:rsidR="00692DD3" w:rsidRDefault="00692DD3" w:rsidP="00692DD3">
      <w:pPr>
        <w:pStyle w:val="a3"/>
      </w:pPr>
      <w:r>
        <w:t>2)    автобиографию;</w:t>
      </w:r>
    </w:p>
    <w:p w:rsidR="00692DD3" w:rsidRDefault="00692DD3" w:rsidP="00692DD3">
      <w:pPr>
        <w:pStyle w:val="a3"/>
      </w:pPr>
      <w:r>
        <w:t xml:space="preserve">3)   заполненную и подписанную анкету по форме, утвержденной Указом Президента Российской Федерации от 10 октября </w:t>
      </w:r>
      <w:proofErr w:type="gramStart"/>
      <w:r>
        <w:t>2024  г.</w:t>
      </w:r>
      <w:proofErr w:type="gramEnd"/>
      <w:r>
        <w:t xml:space="preserve"> № 870, с приложением фотографии 3x4, выполненных в цветном изображении без уголка;</w:t>
      </w:r>
    </w:p>
    <w:p w:rsidR="00692DD3" w:rsidRDefault="00692DD3" w:rsidP="00692DD3">
      <w:pPr>
        <w:pStyle w:val="a3"/>
      </w:pPr>
      <w:r>
        <w:t>4)   копию паспорта или заменяющего его документа (соответствующий документ предъявляется лично по прибытии на конкурс);</w:t>
      </w:r>
    </w:p>
    <w:p w:rsidR="00692DD3" w:rsidRDefault="00692DD3" w:rsidP="00692DD3">
      <w:pPr>
        <w:pStyle w:val="a3"/>
      </w:pPr>
      <w:r>
        <w:t>5)   документы, подтверждающие необходимое профессиональное образование, квалификацию и стаж работы:</w:t>
      </w:r>
    </w:p>
    <w:p w:rsidR="00692DD3" w:rsidRDefault="00692DD3" w:rsidP="00692DD3">
      <w:pPr>
        <w:pStyle w:val="a3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92DD3" w:rsidRDefault="00692DD3" w:rsidP="00692DD3">
      <w:pPr>
        <w:pStyle w:val="a3"/>
      </w:pPr>
      <w:r>
        <w:t xml:space="preserve"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</w:t>
      </w:r>
      <w:r>
        <w:lastRenderedPageBreak/>
        <w:t>по месту работы (службы), или иные документы, подтверждающие трудовую (служебную) деятельность гражданина;</w:t>
      </w:r>
    </w:p>
    <w:p w:rsidR="00692DD3" w:rsidRDefault="00692DD3" w:rsidP="00692DD3">
      <w:pPr>
        <w:pStyle w:val="a3"/>
      </w:pPr>
      <w:r>
        <w:t>6)   документ об отсутствии у гражданина заболевания, препятствующего поступлению на гражданскую службу или ее прохождению (медицинская справка по форме №001-ГС/у, утвержденная приказом Министерства здравоохранения и социального развития Российской Федерации от 14 декабря 2009 г. № 984н);</w:t>
      </w:r>
    </w:p>
    <w:p w:rsidR="00692DD3" w:rsidRDefault="00692DD3" w:rsidP="00692DD3">
      <w:pPr>
        <w:pStyle w:val="a3"/>
      </w:pPr>
      <w:r>
        <w:t>7)    копии документов воинского учета (при наличии);</w:t>
      </w:r>
    </w:p>
    <w:p w:rsidR="00692DD3" w:rsidRDefault="00692DD3" w:rsidP="00692DD3">
      <w:pPr>
        <w:pStyle w:val="a3"/>
      </w:pPr>
      <w:r>
        <w:t>8)   копию страхового свидетельства обязательного пенсионного страхования (СНИЛС);</w:t>
      </w:r>
    </w:p>
    <w:p w:rsidR="00692DD3" w:rsidRDefault="00692DD3" w:rsidP="00692DD3">
      <w:pPr>
        <w:pStyle w:val="a3"/>
      </w:pPr>
      <w:r>
        <w:t>9)   копию свидетельства о постановке на учет физического лица в налоговом органе по месту жительства на территории РФ (ИНН);</w:t>
      </w:r>
    </w:p>
    <w:p w:rsidR="00692DD3" w:rsidRDefault="00692DD3" w:rsidP="00692DD3">
      <w:pPr>
        <w:pStyle w:val="a3"/>
      </w:pPr>
      <w:r>
        <w:t>      10) сведения о доходах, об имуществе и обязательствах имущественного характера в соответствии с Положением о представлении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 сведений о доходах, об имуществе и обязательствах имущественного характера, утвержденным Указом Президента Республики Дагестан от 27 октября 2009 г. № 250 (форма справки утверждена Указом Президента Российской Федерации от 23 июня 2014 г. № 460);</w:t>
      </w:r>
    </w:p>
    <w:p w:rsidR="00692DD3" w:rsidRDefault="00692DD3" w:rsidP="00692DD3">
      <w:pPr>
        <w:pStyle w:val="a3"/>
      </w:pPr>
      <w:r>
        <w:t xml:space="preserve">     11) сведения об адресах сайтов и (или) страниц сайтов в информационно </w:t>
      </w:r>
      <w:r>
        <w:softHyphen/>
        <w:t>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идентифицировать;</w:t>
      </w:r>
    </w:p>
    <w:p w:rsidR="00692DD3" w:rsidRDefault="00692DD3" w:rsidP="00692DD3">
      <w:pPr>
        <w:pStyle w:val="a3"/>
      </w:pPr>
      <w:r>
        <w:t>12) согласие на обработку персональных данных;</w:t>
      </w:r>
    </w:p>
    <w:p w:rsidR="00692DD3" w:rsidRDefault="00692DD3" w:rsidP="00692DD3">
      <w:pPr>
        <w:pStyle w:val="a3"/>
      </w:pPr>
      <w:r>
        <w:t>     13)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92DD3" w:rsidRDefault="00692DD3" w:rsidP="00692DD3">
      <w:pPr>
        <w:pStyle w:val="a3"/>
      </w:pPr>
      <w:r>
        <w:t xml:space="preserve">Указанные документы представляются в Государственную жилищную инспекцию Республики Дагестан в течение 21 дня со дня размещения объявления об их приеме. Кроме того, документы могут быть представлены в электронном виде в соответствии с порядком, утвержденным постановлением Правительства Российской Федерации от 5 марта 2018 г. № 227. В связи с периодическими сбоями в работе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- </w:t>
      </w:r>
      <w:hyperlink r:id="rId4" w:history="1">
        <w:r>
          <w:rPr>
            <w:rStyle w:val="a4"/>
          </w:rPr>
          <w:t>gossluzhba.gov.ru</w:t>
        </w:r>
      </w:hyperlink>
      <w:r>
        <w:t>, рекомендуем подавать документы нарочно на бумажном носителе.</w:t>
      </w:r>
    </w:p>
    <w:p w:rsidR="00692DD3" w:rsidRDefault="00692DD3" w:rsidP="00692DD3">
      <w:pPr>
        <w:pStyle w:val="a3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92DD3" w:rsidRDefault="00692DD3" w:rsidP="00692DD3">
      <w:pPr>
        <w:pStyle w:val="a3"/>
      </w:pPr>
      <w:r>
        <w:t xml:space="preserve">Для самостоятельной оценки претендентами своего профессионального уровня (владение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</w:t>
      </w:r>
      <w:r>
        <w:lastRenderedPageBreak/>
        <w:t>государственной службе и о противодействии коррупции, знаниями и умениями в сфере информационно-коммуникационных технологий) возможно прохождение предварительного квалификационного теста вне рамок конкурса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5" w:history="1">
        <w:r>
          <w:rPr>
            <w:rStyle w:val="a4"/>
          </w:rPr>
          <w:t>gossluzhba.gov.ru</w:t>
        </w:r>
      </w:hyperlink>
      <w:r>
        <w:t>) в разделе «Тесты для самопроверки». Доступ претендентам для прохождения предварительного теста предоставляется безвозмездно.</w:t>
      </w:r>
    </w:p>
    <w:p w:rsidR="00692DD3" w:rsidRDefault="00692DD3" w:rsidP="00692DD3">
      <w:pPr>
        <w:pStyle w:val="a3"/>
      </w:pPr>
      <w:r>
        <w:t>Информация для лиц с ограниченными возможностями, заинтересованных в поступлении на государственную гражданскую службу Республики Дагестан.</w:t>
      </w:r>
    </w:p>
    <w:p w:rsidR="00692DD3" w:rsidRDefault="00692DD3" w:rsidP="00692DD3">
      <w:pPr>
        <w:pStyle w:val="a3"/>
      </w:pPr>
      <w:r>
        <w:t>Федеральным и республиканским законодательством о государственной гражданской службе предусматривается равный доступ граждан, владеющих государственным языком Российской Федерации, к государственной гражданской службе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 и Республики Дагестан.</w:t>
      </w:r>
    </w:p>
    <w:p w:rsidR="00692DD3" w:rsidRDefault="00692DD3" w:rsidP="00692DD3">
      <w:pPr>
        <w:pStyle w:val="a3"/>
      </w:pPr>
      <w:r>
        <w:t>В этой связи лица с ограниченными возможностями приглашаются для участия в конкурсных и иных оценочных процедурах для замещения должностей государственной гражданской службы наряду с иными лицами.</w:t>
      </w:r>
    </w:p>
    <w:p w:rsidR="00692DD3" w:rsidRDefault="00692DD3" w:rsidP="00692DD3">
      <w:pPr>
        <w:pStyle w:val="a3"/>
      </w:pPr>
      <w:r>
        <w:t>При принятии решения о поступлении на государственную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692DD3" w:rsidRDefault="00692DD3" w:rsidP="00692DD3">
      <w:pPr>
        <w:pStyle w:val="a3"/>
      </w:pPr>
      <w:r>
        <w:t>Если вам позволяет здоровье и есть стойкое желание поступить на государственную гражданскую службу, необходимо направить документы в отдел правового обеспечения и государственной службы Государственной жилищной инспекции Республики Дагестан.</w:t>
      </w:r>
    </w:p>
    <w:p w:rsidR="00692DD3" w:rsidRDefault="00692DD3" w:rsidP="00692DD3">
      <w:pPr>
        <w:pStyle w:val="a3"/>
      </w:pPr>
      <w: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692DD3" w:rsidRDefault="00692DD3" w:rsidP="00692DD3">
      <w:pPr>
        <w:pStyle w:val="a3"/>
      </w:pPr>
      <w:r>
        <w:t>В случае успешного прохождения конкурсной или иной оценочной процедуры и назначения на должность государственной гражданской службы для вас будут созданы надлежащие условия труда, учитывающие состояние здоровья ' и направленные на обеспечение возможности реализации должностных обязанностей.</w:t>
      </w:r>
    </w:p>
    <w:p w:rsidR="00692DD3" w:rsidRDefault="00692DD3" w:rsidP="00692DD3">
      <w:pPr>
        <w:pStyle w:val="a3"/>
      </w:pPr>
      <w:r>
        <w:t xml:space="preserve">Документы принимаются с 13.01.2025 г. по 03.02.2025 г. в рабочие дни по адресу: Республика Дагестан, г. Махачкала, пр. И. Шамиля, д. 58, 2 этаж, кабинет № 5 (отдел организационной и контрольной деятельности), ответственное контактное лицо: </w:t>
      </w:r>
      <w:proofErr w:type="spellStart"/>
      <w:r>
        <w:t>Гарунова</w:t>
      </w:r>
      <w:proofErr w:type="spellEnd"/>
      <w:r>
        <w:t xml:space="preserve"> Заира </w:t>
      </w:r>
      <w:proofErr w:type="spellStart"/>
      <w:r>
        <w:t>Мирзаевна</w:t>
      </w:r>
      <w:proofErr w:type="spellEnd"/>
      <w:r>
        <w:t>. Телефон: 8(8722) 51-73-18 (доб.130). Время приема: с 10:00 до 17:00, обеденный перерыв: с 13:00 до 14:00.</w:t>
      </w:r>
    </w:p>
    <w:p w:rsidR="00493D6C" w:rsidRDefault="00493D6C">
      <w:bookmarkStart w:id="0" w:name="_GoBack"/>
      <w:bookmarkEnd w:id="0"/>
    </w:p>
    <w:sectPr w:rsidR="0049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3B"/>
    <w:rsid w:val="00493D6C"/>
    <w:rsid w:val="00692DD3"/>
    <w:rsid w:val="0096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96F9A-85A6-4139-AB8D-20BC0DA3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2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sluzhba.gov.ru" TargetMode="External"/><Relationship Id="rId4" Type="http://schemas.openxmlformats.org/officeDocument/2006/relationships/hyperlink" Target="http://www.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2985</Words>
  <Characters>17016</Characters>
  <Application>Microsoft Office Word</Application>
  <DocSecurity>0</DocSecurity>
  <Lines>141</Lines>
  <Paragraphs>39</Paragraphs>
  <ScaleCrop>false</ScaleCrop>
  <Company/>
  <LinksUpToDate>false</LinksUpToDate>
  <CharactersWithSpaces>19962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2025-07-07T14:41:00Z</dcterms:created>
  <dcterms:modified xsi:type="dcterms:W3CDTF">2025-07-07T14:42:00Z</dcterms:modified>
</cp:coreProperties>
</file>